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83" w:rsidRDefault="005C2E6B" w:rsidP="007B1483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2422">
        <w:rPr>
          <w:rFonts w:ascii="Times New Roman" w:hAnsi="Times New Roman" w:cs="Times New Roman"/>
          <w:sz w:val="28"/>
          <w:szCs w:val="28"/>
        </w:rPr>
        <w:t xml:space="preserve"> </w:t>
      </w:r>
      <w:r w:rsidR="007B1483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  <w:r w:rsidR="007B1483">
        <w:rPr>
          <w:rFonts w:ascii="Times New Roman" w:hAnsi="Times New Roman" w:cs="Times New Roman"/>
          <w:sz w:val="28"/>
          <w:szCs w:val="28"/>
        </w:rPr>
        <w:br/>
        <w:t xml:space="preserve">     «</w:t>
      </w:r>
      <w:proofErr w:type="spellStart"/>
      <w:r w:rsidR="007B1483">
        <w:rPr>
          <w:rFonts w:ascii="Times New Roman" w:hAnsi="Times New Roman" w:cs="Times New Roman"/>
          <w:sz w:val="28"/>
          <w:szCs w:val="28"/>
        </w:rPr>
        <w:t>Усемикентская</w:t>
      </w:r>
      <w:proofErr w:type="spellEnd"/>
      <w:r w:rsidR="007B148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r w:rsidR="007B1483">
        <w:rPr>
          <w:rFonts w:ascii="Times New Roman" w:hAnsi="Times New Roman" w:cs="Times New Roman"/>
          <w:sz w:val="28"/>
          <w:szCs w:val="28"/>
        </w:rPr>
        <w:br/>
        <w:t xml:space="preserve"> МО «</w:t>
      </w:r>
      <w:proofErr w:type="spellStart"/>
      <w:r w:rsidR="007B1483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="007B1483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7B1483" w:rsidRDefault="007B1483" w:rsidP="007B1483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B1483" w:rsidRDefault="007B1483" w:rsidP="007B148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7B1483" w:rsidRDefault="007B1483" w:rsidP="007B148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7B1483" w:rsidRDefault="007B1483" w:rsidP="007B148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7B1483" w:rsidRPr="008974F7" w:rsidRDefault="007B1483" w:rsidP="007B1483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Русский язык в 8</w:t>
      </w:r>
      <w:r w:rsidRPr="008974F7">
        <w:rPr>
          <w:rFonts w:ascii="Times New Roman" w:hAnsi="Times New Roman" w:cs="Times New Roman"/>
          <w:b/>
          <w:sz w:val="40"/>
          <w:szCs w:val="28"/>
        </w:rPr>
        <w:t xml:space="preserve"> классе</w:t>
      </w:r>
    </w:p>
    <w:p w:rsidR="007B1483" w:rsidRPr="008974F7" w:rsidRDefault="007B1483" w:rsidP="007B1483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974F7">
        <w:rPr>
          <w:rFonts w:ascii="Times New Roman" w:hAnsi="Times New Roman" w:cs="Times New Roman"/>
          <w:b/>
          <w:sz w:val="40"/>
          <w:szCs w:val="28"/>
        </w:rPr>
        <w:t>Тема урока</w:t>
      </w:r>
    </w:p>
    <w:p w:rsidR="007B1483" w:rsidRPr="007B1483" w:rsidRDefault="007B1483" w:rsidP="007B1483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B1483">
        <w:rPr>
          <w:b/>
          <w:sz w:val="32"/>
          <w:szCs w:val="32"/>
        </w:rPr>
        <w:t>«</w:t>
      </w:r>
      <w:r w:rsidRPr="007B1483">
        <w:rPr>
          <w:b/>
          <w:bCs/>
          <w:color w:val="000000"/>
          <w:sz w:val="32"/>
          <w:szCs w:val="32"/>
        </w:rPr>
        <w:t>ОБОСОБЛЕНИЕ ОБСТОЯТЕЛЬСТВ, ВЫРАЖЕННЫХ </w:t>
      </w:r>
      <w:r w:rsidRPr="007B1483">
        <w:rPr>
          <w:b/>
          <w:bCs/>
          <w:color w:val="000000"/>
          <w:sz w:val="32"/>
          <w:szCs w:val="32"/>
        </w:rPr>
        <w:br/>
        <w:t>ДЕЕПРИЧАСТНЫМ ОБОРОТОМ И ОДИНОЧНЫМ </w:t>
      </w:r>
      <w:r w:rsidRPr="007B1483">
        <w:rPr>
          <w:b/>
          <w:bCs/>
          <w:color w:val="000000"/>
          <w:sz w:val="32"/>
          <w:szCs w:val="32"/>
        </w:rPr>
        <w:br/>
        <w:t>ДЕЕПРИЧАСТИЕМ»</w:t>
      </w:r>
    </w:p>
    <w:p w:rsidR="007B1483" w:rsidRDefault="007B1483" w:rsidP="007B1483">
      <w:pPr>
        <w:pStyle w:val="a4"/>
        <w:rPr>
          <w:rFonts w:eastAsia="Times New Roman"/>
          <w:bCs/>
          <w:color w:val="000000"/>
          <w:sz w:val="36"/>
        </w:rPr>
      </w:pPr>
    </w:p>
    <w:p w:rsidR="007B1483" w:rsidRDefault="007B1483" w:rsidP="007B148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7B1483" w:rsidRDefault="007B1483" w:rsidP="007B148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483" w:rsidRDefault="007B1483" w:rsidP="007B148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Составила – учительница русского языка </w:t>
      </w:r>
    </w:p>
    <w:p w:rsidR="007B1483" w:rsidRDefault="007B1483" w:rsidP="007B148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и литературы                                                                                                         </w:t>
      </w:r>
    </w:p>
    <w:p w:rsidR="007B1483" w:rsidRDefault="007B1483" w:rsidP="007B148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Гамзатдаева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7B1483" w:rsidRDefault="007B1483" w:rsidP="007B1483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7B1483" w:rsidRDefault="007B1483" w:rsidP="007B148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7B1483" w:rsidRDefault="007B1483" w:rsidP="007B1483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7B1483" w:rsidRDefault="007B1483" w:rsidP="007B148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483" w:rsidRDefault="007B1483" w:rsidP="007B148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483" w:rsidRDefault="007B1483" w:rsidP="007B148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1483" w:rsidRDefault="007B1483" w:rsidP="007B14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07F86" w:rsidRPr="007B1483" w:rsidRDefault="00907F86" w:rsidP="007B14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07F86" w:rsidRPr="008974F7" w:rsidRDefault="00907F86" w:rsidP="00907F86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D2A4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448FE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76054E" w:rsidRPr="0076054E" w:rsidRDefault="0076054E" w:rsidP="0076054E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6054E">
        <w:rPr>
          <w:b/>
          <w:bCs/>
          <w:color w:val="000000"/>
          <w:sz w:val="28"/>
          <w:szCs w:val="28"/>
        </w:rPr>
        <w:lastRenderedPageBreak/>
        <w:t>ОБОСОБЛЕНИЕ ОБСТОЯТЕЛЬСТВ, ВЫРАЖЕННЫХ </w:t>
      </w:r>
      <w:r w:rsidRPr="0076054E">
        <w:rPr>
          <w:b/>
          <w:bCs/>
          <w:color w:val="000000"/>
          <w:sz w:val="28"/>
          <w:szCs w:val="28"/>
        </w:rPr>
        <w:br/>
        <w:t>ДЕЕПРИЧАСТНЫМ ОБОРОТОМ И ОДИНОЧНЫМ </w:t>
      </w:r>
      <w:r w:rsidRPr="0076054E">
        <w:rPr>
          <w:b/>
          <w:bCs/>
          <w:color w:val="000000"/>
          <w:sz w:val="28"/>
          <w:szCs w:val="28"/>
        </w:rPr>
        <w:br/>
        <w:t>ДЕЕПРИЧАСТИЕМ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 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изучить условия обособления обстоятельства; закрепить умение обособлять обстоятельство, выраженное деепричастным оборотом или одиночным деепричастием.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Тип урока: усвоение новых знаний.</w:t>
      </w:r>
    </w:p>
    <w:p w:rsidR="0076054E" w:rsidRPr="007B1483" w:rsidRDefault="0076054E" w:rsidP="00760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I. Работа со словарным словом: 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компаньон.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II. Устная разминка по правилу «Обособленное приложение».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III. Выборочный цифровой диктант.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Задание: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I вариант</w:t>
      </w: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 – 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записать номера предложений с обособленным определением;</w:t>
      </w: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II вариант</w:t>
      </w: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B1483">
        <w:rPr>
          <w:rFonts w:ascii="Times New Roman" w:eastAsia="Times New Roman" w:hAnsi="Times New Roman" w:cs="Times New Roman"/>
          <w:sz w:val="28"/>
          <w:szCs w:val="28"/>
        </w:rPr>
        <w:t xml:space="preserve"> обособленным приложением</w:t>
      </w: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1. Владимир Арсеньев, неутомимый исследователь Дальнего Востока, посвятил свыше тридцати лет изучению его природных богатств.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2. Ровесники годами, они почти никогда не разлучались.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3. Теперь Анна разглядела в углу печь, сделанную из большой железной бочки.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4. Наступила пасмурная минута, предшествующая обыкновенному рассвету, полная победы света над землей.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5. Анатолий Демидов, сын русского посла во Флоренции, прогуливался однажды в окрестностях Помпеи с художником Брюлловым.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6. По ту сторону Оки были кусты, отражавшиеся в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речном зеркале, и луга.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7. Вошло несколько человек, вероятно ожидавших снаружи.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8. Демидов, выслушав Брюллова, тут же заказал ему картину.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9. Седой ребенок большого роста, он много видел, много знал.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10. Вид улиц мертвого города, похороненного под пеплом, отпечатки тел застигнутых врасплох смертью людей, сохранившиеся дома с пережившей семнадцать веков утварью – всё это поразило воображение художника.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Ключ: I вариант – 3, 4, 6, 7, 10; II вариант – 1, 2, 5, 9.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IV. </w:t>
      </w:r>
      <w:proofErr w:type="spellStart"/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Целеполагание</w:t>
      </w:r>
      <w:proofErr w:type="spellEnd"/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– 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Какой номер вы не выписали?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(8.) 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Почему?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(Потому что в этом предложении есть другой обособленный член.)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 Какой?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(Обособленное обстоятельство.)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 Вот о нем мы и будем сегодня говорить.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V. Работа со слайдом «Обособленное обстоятельство».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Чтение слайда. Учащиеся отвечают на вопросы: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– Чем может быть выражено обособленное обстоятельство?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– Какие из способов обособления обстоятельств нам уже встречались?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7B1483"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gramEnd"/>
      <w:r w:rsidRPr="007B1483">
        <w:rPr>
          <w:rFonts w:ascii="Times New Roman" w:eastAsia="Times New Roman" w:hAnsi="Times New Roman" w:cs="Times New Roman"/>
          <w:sz w:val="28"/>
          <w:szCs w:val="28"/>
        </w:rPr>
        <w:t xml:space="preserve"> нам неизвестны?</w:t>
      </w:r>
    </w:p>
    <w:p w:rsidR="0076054E" w:rsidRPr="007B1483" w:rsidRDefault="0076054E" w:rsidP="00907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Обособленное обстоятельство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 xml:space="preserve">– Сегодня мы подробнее остановимся на обособленном обстоятельстве, выраженном </w:t>
      </w:r>
      <w:proofErr w:type="gramStart"/>
      <w:r w:rsidRPr="007B1483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7B1483">
        <w:rPr>
          <w:rFonts w:ascii="Times New Roman" w:eastAsia="Times New Roman" w:hAnsi="Times New Roman" w:cs="Times New Roman"/>
          <w:sz w:val="28"/>
          <w:szCs w:val="28"/>
        </w:rPr>
        <w:t xml:space="preserve"> (деепричастным оборотом) или одиночным деепричастием. Рассмотрите внимательно следующую таблицу. (Прочесть.)</w:t>
      </w:r>
    </w:p>
    <w:p w:rsidR="0076054E" w:rsidRPr="007B1483" w:rsidRDefault="0076054E" w:rsidP="00760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Одиночное деепричастие и </w:t>
      </w:r>
      <w:proofErr w:type="gramStart"/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proofErr w:type="gramEnd"/>
    </w:p>
    <w:tbl>
      <w:tblPr>
        <w:tblW w:w="9923" w:type="dxa"/>
        <w:tblInd w:w="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8"/>
        <w:gridCol w:w="5245"/>
      </w:tblGrid>
      <w:tr w:rsidR="0076054E" w:rsidRPr="007B1483" w:rsidTr="0047046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76054E" w:rsidP="00567F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c9ce0825e56f2d0af53e8f17f5c75457751aec6f"/>
            <w:bookmarkStart w:id="1" w:name="0"/>
            <w:bookmarkEnd w:id="0"/>
            <w:bookmarkEnd w:id="1"/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Ставится запятая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76054E" w:rsidP="00567F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>Не ставится запятая</w:t>
            </w:r>
          </w:p>
        </w:tc>
      </w:tr>
      <w:tr w:rsidR="0076054E" w:rsidRPr="007B1483" w:rsidTr="0047046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76054E" w:rsidP="00567F8B">
            <w:pPr>
              <w:spacing w:after="0" w:line="0" w:lineRule="atLeas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любом месте предложения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76054E" w:rsidP="00567F8B">
            <w:pPr>
              <w:spacing w:after="0" w:line="0" w:lineRule="atLeas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>1. Одиночное деепричастие, ставшее наречием образа действия </w:t>
            </w: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B14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(стоя, лежа, сидя…)</w:t>
            </w: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>; обычно стоит после глагола</w:t>
            </w:r>
          </w:p>
        </w:tc>
      </w:tr>
      <w:tr w:rsidR="0076054E" w:rsidRPr="007B1483" w:rsidTr="0047046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76054E" w:rsidP="00567F8B">
            <w:pPr>
              <w:spacing w:after="0" w:line="0" w:lineRule="atLeas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Одиночное деепричастие со значением </w:t>
            </w:r>
            <w:proofErr w:type="spellStart"/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>глагольности</w:t>
            </w:r>
            <w:proofErr w:type="spellEnd"/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(обычно стоит перед глаголом)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76054E" w:rsidP="00567F8B">
            <w:pPr>
              <w:spacing w:after="0" w:line="0" w:lineRule="atLeas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>2. Фразеологический оборот: </w:t>
            </w:r>
            <w:r w:rsidRPr="007B14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работать спустя рукава, бежать сломя голову…</w:t>
            </w:r>
          </w:p>
        </w:tc>
      </w:tr>
      <w:tr w:rsidR="0076054E" w:rsidRPr="007B1483" w:rsidTr="0047046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76054E" w:rsidP="00567F8B">
            <w:pPr>
              <w:spacing w:after="0" w:line="0" w:lineRule="atLeas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>3. Однородные одиночные деепричастия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76054E" w:rsidP="00567F8B">
            <w:pPr>
              <w:spacing w:after="0" w:line="0" w:lineRule="atLeas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>3. Деепричастие, тесно связанное с глаголом или входящее в состав составного сказуемого</w:t>
            </w:r>
          </w:p>
        </w:tc>
      </w:tr>
      <w:tr w:rsidR="0076054E" w:rsidRPr="007B1483" w:rsidTr="0047046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76054E" w:rsidP="00567F8B">
            <w:pPr>
              <w:spacing w:after="0" w:line="0" w:lineRule="atLeas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ДО, </w:t>
            </w:r>
            <w:proofErr w:type="gramStart"/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выступающий</w:t>
            </w:r>
            <w:proofErr w:type="gramEnd"/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роли вводной конструкции: </w:t>
            </w:r>
            <w:r w:rsidRPr="007B14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судя по всему, по совести говоря…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76054E" w:rsidP="00567F8B">
            <w:pPr>
              <w:spacing w:after="0" w:line="0" w:lineRule="atLeas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>4. Выражения: </w:t>
            </w:r>
            <w:r w:rsidRPr="007B14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начиная </w:t>
            </w:r>
            <w:proofErr w:type="gramStart"/>
            <w:r w:rsidRPr="007B14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</w:t>
            </w:r>
            <w:proofErr w:type="gramEnd"/>
            <w:r w:rsidRPr="007B14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исходя из, спустя…</w:t>
            </w:r>
          </w:p>
        </w:tc>
      </w:tr>
      <w:tr w:rsidR="0076054E" w:rsidRPr="007B1483" w:rsidTr="0047046D">
        <w:trPr>
          <w:trHeight w:val="54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76054E" w:rsidP="00567F8B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ДО, </w:t>
            </w:r>
            <w:proofErr w:type="gramStart"/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относящийся</w:t>
            </w:r>
            <w:proofErr w:type="gramEnd"/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разным </w:t>
            </w: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(главным) словам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2E5375" w:rsidP="00567F8B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375">
              <w:rPr>
                <w:rFonts w:ascii="Times New Roman" w:eastAsia="Times New Roman" w:hAnsi="Times New Roman" w:cs="Times New Roman"/>
                <w:sz w:val="28"/>
                <w:szCs w:val="28"/>
                <w:bdr w:val="single" w:sz="2" w:space="0" w:color="000000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</w:tr>
      <w:tr w:rsidR="0076054E" w:rsidRPr="007B1483" w:rsidTr="0047046D">
        <w:trPr>
          <w:trHeight w:val="26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76054E" w:rsidP="00567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54E" w:rsidRPr="007B1483" w:rsidRDefault="0076054E" w:rsidP="00567F8B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Однородные</w:t>
            </w:r>
            <w:proofErr w:type="gramEnd"/>
            <w:r w:rsidRPr="007B1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ДО, относящиеся к одному главному слову</w:t>
            </w:r>
          </w:p>
        </w:tc>
      </w:tr>
    </w:tbl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 xml:space="preserve">– Всегда ли обособляется обстоятельство, выраженное деепричастием или </w:t>
      </w:r>
      <w:proofErr w:type="gramStart"/>
      <w:r w:rsidRPr="007B1483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7B1483">
        <w:rPr>
          <w:rFonts w:ascii="Times New Roman" w:eastAsia="Times New Roman" w:hAnsi="Times New Roman" w:cs="Times New Roman"/>
          <w:sz w:val="28"/>
          <w:szCs w:val="28"/>
        </w:rPr>
        <w:t>?  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– Перепишите таблицу в справочник.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VI. Комментированное письмо.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Задание:</w:t>
      </w: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в данных предложениях расставить необходимые знаки препинания; пользуясь таблицей, объяснить пунктуацию.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1. Он шел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прихрамывая.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7B1483">
        <w:rPr>
          <w:rFonts w:ascii="Times New Roman" w:eastAsia="Times New Roman" w:hAnsi="Times New Roman" w:cs="Times New Roman"/>
          <w:sz w:val="28"/>
          <w:szCs w:val="28"/>
        </w:rPr>
        <w:t>(Как?</w:t>
      </w:r>
      <w:proofErr w:type="gramEnd"/>
      <w:r w:rsidRPr="007B1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1483">
        <w:rPr>
          <w:rFonts w:ascii="Times New Roman" w:eastAsia="Times New Roman" w:hAnsi="Times New Roman" w:cs="Times New Roman"/>
          <w:sz w:val="28"/>
          <w:szCs w:val="28"/>
        </w:rPr>
        <w:t>Каким образом?)</w:t>
      </w:r>
      <w:proofErr w:type="gramEnd"/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2. Большой пень,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тлея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, лежал на углях. (Перед глаголом, можно переместить в любое место предложения.)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3. Никогда не берись за последующее,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не усвоив предыдущего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. (ДО.)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4. Читать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лежа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 вредно. (Деепричастие близко по функции к наречию.)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5. Они слушали его рассказ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затаив дыхание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. (Фразеологический оборот.)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6. 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Начиная с первого </w:t>
      </w:r>
      <w:proofErr w:type="gramStart"/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мая</w:t>
      </w:r>
      <w:proofErr w:type="gramEnd"/>
      <w:r w:rsidRPr="007B1483">
        <w:rPr>
          <w:rFonts w:ascii="Times New Roman" w:eastAsia="Times New Roman" w:hAnsi="Times New Roman" w:cs="Times New Roman"/>
          <w:sz w:val="28"/>
          <w:szCs w:val="28"/>
        </w:rPr>
        <w:t> мы будем учиться в одну смену.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(Начиная с …)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7. Там чьи-то глаза смотрели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не мигая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. (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Не мигая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 – как? каким образом?)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Pr="007B1483">
        <w:rPr>
          <w:rFonts w:ascii="Times New Roman" w:eastAsia="Times New Roman" w:hAnsi="Times New Roman" w:cs="Times New Roman"/>
          <w:sz w:val="28"/>
          <w:szCs w:val="28"/>
        </w:rPr>
        <w:t>Феня</w:t>
      </w:r>
      <w:proofErr w:type="gramEnd"/>
      <w:r w:rsidRPr="007B1483">
        <w:rPr>
          <w:rFonts w:ascii="Times New Roman" w:eastAsia="Times New Roman" w:hAnsi="Times New Roman" w:cs="Times New Roman"/>
          <w:sz w:val="28"/>
          <w:szCs w:val="28"/>
        </w:rPr>
        <w:t xml:space="preserve"> еще долго сидела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пригорюнившись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. (</w:t>
      </w:r>
      <w:proofErr w:type="gramStart"/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Сидела</w:t>
      </w:r>
      <w:proofErr w:type="gramEnd"/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пригорюнившись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расстроилась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 – составное сказуемое.)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 xml:space="preserve">9. Она </w:t>
      </w:r>
      <w:proofErr w:type="gramStart"/>
      <w:r w:rsidRPr="007B1483">
        <w:rPr>
          <w:rFonts w:ascii="Times New Roman" w:eastAsia="Times New Roman" w:hAnsi="Times New Roman" w:cs="Times New Roman"/>
          <w:sz w:val="28"/>
          <w:szCs w:val="28"/>
        </w:rPr>
        <w:t>читала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быстро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молча</w:t>
      </w:r>
      <w:proofErr w:type="gramEnd"/>
      <w:r w:rsidRPr="007B1483">
        <w:rPr>
          <w:rFonts w:ascii="Times New Roman" w:eastAsia="Times New Roman" w:hAnsi="Times New Roman" w:cs="Times New Roman"/>
          <w:sz w:val="28"/>
          <w:szCs w:val="28"/>
        </w:rPr>
        <w:t>. (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Быстро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молча 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– однородные обстоятельства, одно из которых – наречие, другое – деепричастие.)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sz w:val="28"/>
          <w:szCs w:val="28"/>
        </w:rPr>
        <w:t>10. Не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шумя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, не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толкаясь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, не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споря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, собрались ребята на школьном дворе. (Не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шумя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B148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толкаясь</w:t>
      </w:r>
      <w:proofErr w:type="spellEnd"/>
      <w:r w:rsidRPr="007B1483">
        <w:rPr>
          <w:rFonts w:ascii="Times New Roman" w:eastAsia="Times New Roman" w:hAnsi="Times New Roman" w:cs="Times New Roman"/>
          <w:sz w:val="28"/>
          <w:szCs w:val="28"/>
        </w:rPr>
        <w:t>, не 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споря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 – однородные одиночные деепричастия.)</w:t>
      </w:r>
    </w:p>
    <w:p w:rsidR="0076054E" w:rsidRPr="007B1483" w:rsidRDefault="0076054E" w:rsidP="007605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VII. Поэтическая страничка (устная работа по упражнению 315).</w:t>
      </w:r>
    </w:p>
    <w:p w:rsidR="00461EDC" w:rsidRPr="00F607A6" w:rsidRDefault="0076054E" w:rsidP="00F607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Домашнее задание: 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>§ 51, упр. 320; найти границы деепричастных оборотов. Ответить на вопрос: «Какие варианты расстановки знаков препинания возможны и почему?»</w:t>
      </w:r>
      <w:r w:rsidRPr="007B148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B1483">
        <w:rPr>
          <w:rFonts w:ascii="Times New Roman" w:eastAsia="Times New Roman" w:hAnsi="Times New Roman" w:cs="Times New Roman"/>
          <w:sz w:val="28"/>
          <w:szCs w:val="28"/>
        </w:rPr>
        <w:t xml:space="preserve">Словарное </w:t>
      </w:r>
      <w:proofErr w:type="spellStart"/>
      <w:r w:rsidRPr="007B1483">
        <w:rPr>
          <w:rFonts w:ascii="Times New Roman" w:eastAsia="Times New Roman" w:hAnsi="Times New Roman" w:cs="Times New Roman"/>
          <w:sz w:val="28"/>
          <w:szCs w:val="28"/>
        </w:rPr>
        <w:t>слово:</w:t>
      </w:r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ассортимент</w:t>
      </w:r>
      <w:proofErr w:type="spellEnd"/>
      <w:r w:rsidRPr="007B148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7B1483">
        <w:rPr>
          <w:sz w:val="28"/>
          <w:szCs w:val="28"/>
        </w:rPr>
        <w:tab/>
      </w:r>
    </w:p>
    <w:sectPr w:rsidR="00461EDC" w:rsidRPr="00F607A6" w:rsidSect="00907F86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054E"/>
    <w:rsid w:val="00040B78"/>
    <w:rsid w:val="00080A18"/>
    <w:rsid w:val="001448FE"/>
    <w:rsid w:val="001E3C37"/>
    <w:rsid w:val="001F1A9D"/>
    <w:rsid w:val="00215265"/>
    <w:rsid w:val="002E5375"/>
    <w:rsid w:val="00367C05"/>
    <w:rsid w:val="003D564C"/>
    <w:rsid w:val="00461EDC"/>
    <w:rsid w:val="0047046D"/>
    <w:rsid w:val="004E2775"/>
    <w:rsid w:val="005144AE"/>
    <w:rsid w:val="0058557E"/>
    <w:rsid w:val="005C2E6B"/>
    <w:rsid w:val="0073736F"/>
    <w:rsid w:val="0076054E"/>
    <w:rsid w:val="007B1483"/>
    <w:rsid w:val="00812422"/>
    <w:rsid w:val="00907F86"/>
    <w:rsid w:val="009459C2"/>
    <w:rsid w:val="00987868"/>
    <w:rsid w:val="00996ED0"/>
    <w:rsid w:val="00A05349"/>
    <w:rsid w:val="00C93543"/>
    <w:rsid w:val="00D1249E"/>
    <w:rsid w:val="00D353FB"/>
    <w:rsid w:val="00DA0E22"/>
    <w:rsid w:val="00F607A6"/>
    <w:rsid w:val="00FC36EC"/>
    <w:rsid w:val="00FD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76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next w:val="a"/>
    <w:link w:val="a5"/>
    <w:uiPriority w:val="11"/>
    <w:qFormat/>
    <w:rsid w:val="007B1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B1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28</cp:revision>
  <cp:lastPrinted>2019-11-29T08:09:00Z</cp:lastPrinted>
  <dcterms:created xsi:type="dcterms:W3CDTF">2019-03-15T19:22:00Z</dcterms:created>
  <dcterms:modified xsi:type="dcterms:W3CDTF">2019-12-19T16:13:00Z</dcterms:modified>
</cp:coreProperties>
</file>