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977" w:type="dxa"/>
        <w:tblInd w:w="108" w:type="dxa"/>
        <w:tblBorders>
          <w:top w:val="thickThinSmallGap" w:sz="24" w:space="0" w:color="auto"/>
          <w:left w:val="thickThinSmallGap" w:sz="24" w:space="0" w:color="auto"/>
          <w:bottom w:val="thickThinSmallGap" w:sz="24" w:space="0" w:color="auto"/>
          <w:right w:val="thickThinSmallGap" w:sz="24" w:space="0" w:color="auto"/>
          <w:insideH w:val="thickThinSmallGap" w:sz="24" w:space="0" w:color="auto"/>
          <w:insideV w:val="thickThinSmallGap" w:sz="24" w:space="0" w:color="auto"/>
        </w:tblBorders>
        <w:tblLook w:val="04A0"/>
      </w:tblPr>
      <w:tblGrid>
        <w:gridCol w:w="9977"/>
      </w:tblGrid>
      <w:tr w:rsidR="00D57804" w:rsidRPr="00461254" w:rsidTr="00396539">
        <w:trPr>
          <w:trHeight w:val="2"/>
        </w:trPr>
        <w:tc>
          <w:tcPr>
            <w:tcW w:w="9977" w:type="dxa"/>
            <w:tcBorders>
              <w:left w:val="nil"/>
              <w:bottom w:val="nil"/>
              <w:right w:val="nil"/>
            </w:tcBorders>
          </w:tcPr>
          <w:p w:rsidR="00D57804" w:rsidRPr="00461254" w:rsidRDefault="00D57804" w:rsidP="00396539">
            <w:pPr>
              <w:pStyle w:val="a3"/>
              <w:jc w:val="center"/>
            </w:pPr>
            <w:r w:rsidRPr="00461254">
              <w:t>Приказ</w:t>
            </w:r>
          </w:p>
          <w:p w:rsidR="00D57804" w:rsidRPr="00461254" w:rsidRDefault="00D57804" w:rsidP="00396539">
            <w:pPr>
              <w:pStyle w:val="a3"/>
              <w:jc w:val="center"/>
            </w:pPr>
          </w:p>
        </w:tc>
      </w:tr>
    </w:tbl>
    <w:p w:rsidR="00D57804" w:rsidRPr="00461254" w:rsidRDefault="00D57804" w:rsidP="00D57804">
      <w:pPr>
        <w:pStyle w:val="a3"/>
        <w:jc w:val="center"/>
      </w:pPr>
      <w:r w:rsidRPr="00461254">
        <w:t>07.09. 2020 г.                                                                                                                       № 86/1</w:t>
      </w:r>
    </w:p>
    <w:p w:rsidR="00D57804" w:rsidRPr="00946B8C" w:rsidRDefault="00D57804" w:rsidP="00D57804">
      <w:pPr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b/>
          <w:bCs/>
          <w:kern w:val="36"/>
          <w:sz w:val="26"/>
          <w:szCs w:val="26"/>
        </w:rPr>
        <w:t>Об утверждении Порядка уведомления</w:t>
      </w:r>
    </w:p>
    <w:p w:rsidR="00D57804" w:rsidRPr="00946B8C" w:rsidRDefault="00D57804" w:rsidP="00D5780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 «Об утверждении Порядка уведомления»</w:t>
      </w:r>
    </w:p>
    <w:p w:rsidR="00D57804" w:rsidRPr="00946B8C" w:rsidRDefault="00D57804" w:rsidP="00D5780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В соответствии с Федеральным законом от 25 декабря 2008 г. № 273 – ФЗ «О противодействии коррупции». Методическими рекомендациями по разработке и принятию мер по предупреждению и противодействию коррупции от 08 ноября 2013г.,  изданными Министерством труда и социальной защиты Российской Федерации</w:t>
      </w:r>
    </w:p>
    <w:p w:rsidR="00D57804" w:rsidRPr="00946B8C" w:rsidRDefault="00D57804" w:rsidP="00D57804">
      <w:pPr>
        <w:spacing w:after="0" w:line="360" w:lineRule="auto"/>
        <w:ind w:firstLine="426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b/>
          <w:sz w:val="26"/>
          <w:szCs w:val="26"/>
        </w:rPr>
        <w:t>ПРИКАЗЫВАЮ:</w:t>
      </w:r>
    </w:p>
    <w:p w:rsidR="00D57804" w:rsidRPr="00946B8C" w:rsidRDefault="00D57804" w:rsidP="00D57804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 1. Утвердить Порядок уведомления о фактах обращения в целях склонения   работника </w:t>
      </w:r>
      <w:r w:rsidRPr="00946B8C">
        <w:rPr>
          <w:rFonts w:ascii="Times New Roman" w:hAnsi="Times New Roman" w:cs="Times New Roman"/>
          <w:sz w:val="26"/>
          <w:szCs w:val="26"/>
        </w:rPr>
        <w:t>муниципального казенного общеобразовательного учреждения  «</w:t>
      </w:r>
      <w:r>
        <w:rPr>
          <w:rFonts w:ascii="Times New Roman" w:hAnsi="Times New Roman" w:cs="Times New Roman"/>
          <w:sz w:val="26"/>
          <w:szCs w:val="26"/>
        </w:rPr>
        <w:t>СОШ</w:t>
      </w:r>
      <w:r w:rsidRPr="00946B8C">
        <w:rPr>
          <w:rFonts w:ascii="Times New Roman" w:hAnsi="Times New Roman" w:cs="Times New Roman"/>
          <w:sz w:val="26"/>
          <w:szCs w:val="26"/>
        </w:rPr>
        <w:t xml:space="preserve">» </w:t>
      </w:r>
      <w:r w:rsidRPr="00946B8C">
        <w:rPr>
          <w:rFonts w:ascii="Times New Roman" w:eastAsia="Times New Roman" w:hAnsi="Times New Roman" w:cs="Times New Roman"/>
          <w:sz w:val="26"/>
          <w:szCs w:val="26"/>
        </w:rPr>
        <w:t>к совершению коррупционных нарушений (далее  - Порядок уведомления).</w:t>
      </w:r>
    </w:p>
    <w:p w:rsidR="00D57804" w:rsidRPr="00946B8C" w:rsidRDefault="00D57804" w:rsidP="00D57804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-1.2   завести журнал регистрации уведомлений о фактах обращения в целях склонения работников </w:t>
      </w:r>
      <w:r>
        <w:rPr>
          <w:rFonts w:ascii="Times New Roman" w:hAnsi="Times New Roman" w:cs="Times New Roman"/>
          <w:sz w:val="26"/>
          <w:szCs w:val="26"/>
        </w:rPr>
        <w:t>МБОУ «Усемикентская СОШ</w:t>
      </w:r>
      <w:r w:rsidRPr="00946B8C">
        <w:rPr>
          <w:rFonts w:ascii="Times New Roman" w:hAnsi="Times New Roman" w:cs="Times New Roman"/>
          <w:sz w:val="26"/>
          <w:szCs w:val="26"/>
        </w:rPr>
        <w:t xml:space="preserve">» </w:t>
      </w:r>
      <w:r w:rsidRPr="00946B8C">
        <w:rPr>
          <w:rFonts w:ascii="Times New Roman" w:eastAsia="Times New Roman" w:hAnsi="Times New Roman" w:cs="Times New Roman"/>
          <w:sz w:val="26"/>
          <w:szCs w:val="26"/>
        </w:rPr>
        <w:t>к совершению коррупционных правонарушений.</w:t>
      </w:r>
    </w:p>
    <w:p w:rsidR="00D57804" w:rsidRPr="00946B8C" w:rsidRDefault="00D57804" w:rsidP="00D57804">
      <w:pPr>
        <w:spacing w:after="0" w:line="360" w:lineRule="auto"/>
        <w:ind w:left="142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2. Ознакомить работников с Порядком уведомления</w:t>
      </w:r>
      <w:proofErr w:type="gramStart"/>
      <w:r w:rsidRPr="00946B8C">
        <w:rPr>
          <w:rFonts w:ascii="Times New Roman" w:eastAsia="Times New Roman" w:hAnsi="Times New Roman" w:cs="Times New Roman"/>
          <w:sz w:val="26"/>
          <w:szCs w:val="26"/>
        </w:rPr>
        <w:t xml:space="preserve"> .</w:t>
      </w:r>
      <w:proofErr w:type="gramEnd"/>
    </w:p>
    <w:p w:rsidR="00D57804" w:rsidRPr="00F80F31" w:rsidRDefault="00D57804" w:rsidP="00D57804">
      <w:pPr>
        <w:spacing w:after="0" w:line="36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46B8C">
        <w:rPr>
          <w:rFonts w:ascii="Times New Roman" w:eastAsia="Times New Roman" w:hAnsi="Times New Roman" w:cs="Times New Roman"/>
          <w:sz w:val="26"/>
          <w:szCs w:val="26"/>
        </w:rPr>
        <w:t>Директор школы:                                          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         Д.С.Магомедов </w:t>
      </w:r>
    </w:p>
    <w:p w:rsidR="000643EB" w:rsidRDefault="000643EB"/>
    <w:sectPr w:rsidR="000643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D57804"/>
    <w:rsid w:val="000643EB"/>
    <w:rsid w:val="00D578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578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887</Characters>
  <Application>Microsoft Office Word</Application>
  <DocSecurity>0</DocSecurity>
  <Lines>7</Lines>
  <Paragraphs>2</Paragraphs>
  <ScaleCrop>false</ScaleCrop>
  <Company>SPecialiST RePack</Company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2023-01-27T10:00:00Z</dcterms:created>
  <dcterms:modified xsi:type="dcterms:W3CDTF">2023-01-27T10:01:00Z</dcterms:modified>
</cp:coreProperties>
</file>