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16B" w:rsidRDefault="00BE116B" w:rsidP="00BE116B">
      <w:pPr>
        <w:rPr>
          <w:rFonts w:ascii="Thames" w:hAnsi="Thames"/>
          <w:b/>
          <w:i/>
        </w:rPr>
      </w:pPr>
      <w:r>
        <w:rPr>
          <w:b/>
          <w:i/>
        </w:rPr>
        <w:t xml:space="preserve">                                                </w:t>
      </w:r>
    </w:p>
    <w:p w:rsidR="00BE116B" w:rsidRDefault="00BE116B" w:rsidP="00BE116B">
      <w:pPr>
        <w:tabs>
          <w:tab w:val="left" w:pos="9288"/>
        </w:tabs>
        <w:rPr>
          <w:sz w:val="28"/>
          <w:szCs w:val="28"/>
        </w:rPr>
      </w:pPr>
    </w:p>
    <w:p w:rsidR="00BE116B" w:rsidRDefault="00BE116B" w:rsidP="00BE116B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spacing w:val="45"/>
          <w:sz w:val="28"/>
        </w:rPr>
      </w:pPr>
      <w:r>
        <w:rPr>
          <w:rFonts w:ascii="Times New Roman CYR" w:hAnsi="Times New Roman CYR" w:cs="Times New Roman CYR"/>
          <w:b/>
          <w:bCs/>
          <w:color w:val="000000"/>
          <w:spacing w:val="45"/>
          <w:sz w:val="28"/>
        </w:rPr>
        <w:t>РАБОЧАЯ ПРОГРАММА</w:t>
      </w:r>
    </w:p>
    <w:p w:rsidR="00BE116B" w:rsidRDefault="00BE116B" w:rsidP="00BE116B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spacing w:val="45"/>
          <w:sz w:val="28"/>
        </w:rPr>
      </w:pPr>
      <w:r>
        <w:rPr>
          <w:rFonts w:ascii="Times New Roman CYR" w:hAnsi="Times New Roman CYR" w:cs="Times New Roman CYR"/>
          <w:b/>
          <w:bCs/>
          <w:color w:val="000000"/>
          <w:spacing w:val="45"/>
          <w:sz w:val="28"/>
        </w:rPr>
        <w:t>ПО ЛИТЕРАТУРЕ</w:t>
      </w:r>
    </w:p>
    <w:p w:rsidR="00BE116B" w:rsidRDefault="00BE116B" w:rsidP="00BE116B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spacing w:val="45"/>
          <w:sz w:val="28"/>
        </w:rPr>
      </w:pPr>
      <w:r>
        <w:rPr>
          <w:rFonts w:ascii="Times New Roman CYR" w:hAnsi="Times New Roman CYR" w:cs="Times New Roman CYR"/>
          <w:b/>
          <w:bCs/>
          <w:color w:val="000000"/>
          <w:spacing w:val="45"/>
          <w:sz w:val="28"/>
        </w:rPr>
        <w:t>ДЛЯ 6 КЛАССА</w:t>
      </w:r>
    </w:p>
    <w:p w:rsidR="00BE116B" w:rsidRDefault="005E5DC7" w:rsidP="00BE116B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spacing w:val="45"/>
          <w:sz w:val="28"/>
        </w:rPr>
      </w:pPr>
      <w:r>
        <w:rPr>
          <w:rFonts w:ascii="Times New Roman CYR" w:hAnsi="Times New Roman CYR" w:cs="Times New Roman CYR"/>
          <w:b/>
          <w:bCs/>
          <w:color w:val="000000"/>
          <w:spacing w:val="45"/>
          <w:sz w:val="28"/>
        </w:rPr>
        <w:t>НА 2019/2020</w:t>
      </w:r>
      <w:r w:rsidR="00BE116B">
        <w:rPr>
          <w:rFonts w:ascii="Times New Roman CYR" w:hAnsi="Times New Roman CYR" w:cs="Times New Roman CYR"/>
          <w:b/>
          <w:bCs/>
          <w:color w:val="000000"/>
          <w:spacing w:val="45"/>
          <w:sz w:val="28"/>
        </w:rPr>
        <w:t xml:space="preserve"> УЧЕБНЫЙ ГОД</w:t>
      </w:r>
    </w:p>
    <w:p w:rsidR="00BE116B" w:rsidRDefault="00BE116B" w:rsidP="00BE116B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BE116B" w:rsidRDefault="00BE116B" w:rsidP="00BE116B">
      <w:pPr>
        <w:autoSpaceDE w:val="0"/>
        <w:autoSpaceDN w:val="0"/>
        <w:adjustRightInd w:val="0"/>
        <w:jc w:val="center"/>
        <w:rPr>
          <w:rFonts w:ascii="Calibri" w:hAnsi="Calibri" w:cs="Calibri"/>
          <w:sz w:val="24"/>
          <w:szCs w:val="28"/>
        </w:rPr>
      </w:pPr>
    </w:p>
    <w:p w:rsidR="00BE116B" w:rsidRDefault="00BE116B" w:rsidP="00BE116B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BE116B" w:rsidRDefault="00BE116B" w:rsidP="00BE116B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BE116B" w:rsidRDefault="00BE116B" w:rsidP="00BE116B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BE116B" w:rsidRDefault="00BE116B" w:rsidP="00BE116B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BE116B" w:rsidRDefault="00BE116B" w:rsidP="00BE116B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BE116B" w:rsidRDefault="00BE116B" w:rsidP="00BE116B">
      <w:pPr>
        <w:tabs>
          <w:tab w:val="center" w:pos="4677"/>
          <w:tab w:val="left" w:pos="734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</w:rPr>
      </w:pPr>
      <w:r>
        <w:rPr>
          <w:rFonts w:ascii="Times New Roman CYR" w:hAnsi="Times New Roman CYR" w:cs="Times New Roman CYR"/>
          <w:sz w:val="28"/>
        </w:rPr>
        <w:t>Срок реализации программы: 1год.</w:t>
      </w:r>
      <w:r>
        <w:rPr>
          <w:rFonts w:ascii="Times New Roman CYR" w:hAnsi="Times New Roman CYR" w:cs="Times New Roman CYR"/>
          <w:sz w:val="28"/>
        </w:rPr>
        <w:tab/>
      </w:r>
    </w:p>
    <w:p w:rsidR="00BE116B" w:rsidRDefault="00BE116B" w:rsidP="00BE116B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BE116B" w:rsidRDefault="00BE116B" w:rsidP="00BE116B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BE116B" w:rsidRDefault="00BE116B" w:rsidP="00BE116B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</w:rPr>
      </w:pPr>
    </w:p>
    <w:p w:rsidR="00BE116B" w:rsidRDefault="00BE116B" w:rsidP="00BE116B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</w:rPr>
      </w:pPr>
    </w:p>
    <w:p w:rsidR="00BE116B" w:rsidRDefault="00BE116B" w:rsidP="00BE116B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</w:rPr>
      </w:pPr>
    </w:p>
    <w:p w:rsidR="00BE116B" w:rsidRDefault="00BE116B" w:rsidP="00BE116B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</w:rPr>
      </w:pPr>
    </w:p>
    <w:p w:rsidR="00BE116B" w:rsidRDefault="00BE116B" w:rsidP="00BE116B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</w:rPr>
      </w:pPr>
      <w:r>
        <w:rPr>
          <w:rFonts w:ascii="Times New Roman CYR" w:hAnsi="Times New Roman CYR" w:cs="Times New Roman CYR"/>
          <w:sz w:val="28"/>
        </w:rPr>
        <w:t xml:space="preserve">Программу разработала: </w:t>
      </w:r>
    </w:p>
    <w:p w:rsidR="00BE116B" w:rsidRDefault="00BE116B" w:rsidP="00BE116B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</w:rPr>
      </w:pPr>
      <w:r>
        <w:rPr>
          <w:rFonts w:ascii="Times New Roman CYR" w:hAnsi="Times New Roman CYR" w:cs="Times New Roman CYR"/>
          <w:sz w:val="28"/>
        </w:rPr>
        <w:t>Должность: учитель русского языка и литературы</w:t>
      </w:r>
    </w:p>
    <w:p w:rsidR="00BE116B" w:rsidRDefault="00BE116B" w:rsidP="00BE116B">
      <w:pPr>
        <w:autoSpaceDE w:val="0"/>
        <w:autoSpaceDN w:val="0"/>
        <w:adjustRightInd w:val="0"/>
        <w:jc w:val="right"/>
        <w:rPr>
          <w:rFonts w:ascii="Calibri" w:hAnsi="Calibri" w:cs="Calibri"/>
        </w:rPr>
      </w:pPr>
    </w:p>
    <w:p w:rsidR="00BE116B" w:rsidRDefault="00BE116B" w:rsidP="00BE116B">
      <w:pPr>
        <w:tabs>
          <w:tab w:val="left" w:pos="7425"/>
        </w:tabs>
        <w:autoSpaceDE w:val="0"/>
        <w:autoSpaceDN w:val="0"/>
        <w:adjustRightInd w:val="0"/>
        <w:rPr>
          <w:rFonts w:ascii="Calibri" w:hAnsi="Calibri" w:cs="Calibri"/>
          <w:sz w:val="24"/>
          <w:szCs w:val="28"/>
        </w:rPr>
      </w:pPr>
      <w:r>
        <w:rPr>
          <w:rFonts w:ascii="Calibri" w:hAnsi="Calibri" w:cs="Calibri"/>
        </w:rPr>
        <w:tab/>
      </w:r>
    </w:p>
    <w:p w:rsidR="00BE116B" w:rsidRDefault="00BE116B" w:rsidP="00BE116B">
      <w:pPr>
        <w:tabs>
          <w:tab w:val="left" w:pos="7425"/>
        </w:tabs>
        <w:autoSpaceDE w:val="0"/>
        <w:autoSpaceDN w:val="0"/>
        <w:adjustRightInd w:val="0"/>
        <w:rPr>
          <w:rFonts w:ascii="Calibri" w:hAnsi="Calibri" w:cs="Calibri"/>
        </w:rPr>
      </w:pPr>
    </w:p>
    <w:p w:rsidR="00BE116B" w:rsidRDefault="00BE116B" w:rsidP="00BE116B">
      <w:pPr>
        <w:tabs>
          <w:tab w:val="left" w:pos="7425"/>
        </w:tabs>
        <w:autoSpaceDE w:val="0"/>
        <w:autoSpaceDN w:val="0"/>
        <w:adjustRightInd w:val="0"/>
        <w:rPr>
          <w:rFonts w:ascii="Calibri" w:hAnsi="Calibri" w:cs="Calibri"/>
        </w:rPr>
      </w:pPr>
    </w:p>
    <w:p w:rsidR="00BE116B" w:rsidRDefault="00BE116B" w:rsidP="00BE116B">
      <w:pPr>
        <w:tabs>
          <w:tab w:val="left" w:pos="7425"/>
        </w:tabs>
        <w:autoSpaceDE w:val="0"/>
        <w:autoSpaceDN w:val="0"/>
        <w:adjustRightInd w:val="0"/>
        <w:rPr>
          <w:rFonts w:ascii="Calibri" w:hAnsi="Calibri" w:cs="Calibri"/>
        </w:rPr>
      </w:pPr>
    </w:p>
    <w:p w:rsidR="00BE116B" w:rsidRPr="005E5DC7" w:rsidRDefault="00BE116B" w:rsidP="005E5DC7">
      <w:pPr>
        <w:autoSpaceDE w:val="0"/>
        <w:autoSpaceDN w:val="0"/>
        <w:adjustRightInd w:val="0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/>
          <w:sz w:val="28"/>
        </w:rPr>
        <w:t xml:space="preserve">                                                                 </w:t>
      </w:r>
    </w:p>
    <w:p w:rsidR="00BE116B" w:rsidRDefault="00BE116B" w:rsidP="00BE116B">
      <w:pPr>
        <w:ind w:left="567"/>
        <w:rPr>
          <w:rFonts w:ascii="Times New Roman" w:hAnsi="Times New Roman"/>
          <w:b/>
          <w:szCs w:val="24"/>
        </w:rPr>
      </w:pPr>
    </w:p>
    <w:p w:rsidR="00BE116B" w:rsidRDefault="00BE116B" w:rsidP="00BE116B">
      <w:pPr>
        <w:ind w:firstLine="709"/>
        <w:jc w:val="center"/>
        <w:rPr>
          <w:rFonts w:ascii="Times New Roman" w:hAnsi="Times New Roman"/>
          <w:b/>
          <w:szCs w:val="24"/>
        </w:rPr>
      </w:pPr>
    </w:p>
    <w:p w:rsidR="00BE116B" w:rsidRDefault="00BE116B" w:rsidP="00BE116B">
      <w:pPr>
        <w:ind w:firstLine="709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Пояснительная записка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b/>
          <w:i/>
          <w:szCs w:val="24"/>
        </w:rPr>
      </w:pPr>
    </w:p>
    <w:p w:rsidR="00BE116B" w:rsidRDefault="00BE116B" w:rsidP="00BE116B">
      <w:pPr>
        <w:ind w:firstLine="709"/>
        <w:jc w:val="both"/>
        <w:rPr>
          <w:rFonts w:ascii="Times New Roman" w:hAnsi="Times New Roman"/>
          <w:color w:val="1D1B11"/>
          <w:szCs w:val="28"/>
        </w:rPr>
      </w:pPr>
      <w:r>
        <w:rPr>
          <w:rFonts w:ascii="Times New Roman" w:hAnsi="Times New Roman"/>
          <w:color w:val="1D1B11"/>
        </w:rPr>
        <w:t>Рабочая программа учебного предмета «Литература» составлена на основе следующих документов:</w:t>
      </w:r>
    </w:p>
    <w:p w:rsidR="00BE116B" w:rsidRDefault="00BE116B" w:rsidP="00BE116B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Закона  Российской Федерации «Об образовании»;</w:t>
      </w:r>
    </w:p>
    <w:p w:rsidR="00BE116B" w:rsidRDefault="00BE116B" w:rsidP="00BE116B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1D1B11"/>
        </w:rPr>
        <w:t>Федерального государственного образовательного стандарта основного общего образования РФ от 17 декабря 2010 г. № 1897;</w:t>
      </w:r>
    </w:p>
    <w:p w:rsidR="00BE116B" w:rsidRDefault="00BE116B" w:rsidP="00BE116B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1D1B11"/>
        </w:rPr>
        <w:t xml:space="preserve"> Программы общеобразовательных учреждений «Литература», рекомендованные Министерством образования РФ , 5-е издание - М.: «Просвещение», 2012 г. и авторской программы </w:t>
      </w:r>
      <w:r>
        <w:rPr>
          <w:rFonts w:ascii="Times New Roman" w:hAnsi="Times New Roman"/>
        </w:rPr>
        <w:t xml:space="preserve">под редакцией  В.Я. Коровиной, 2012 г.  </w:t>
      </w:r>
    </w:p>
    <w:p w:rsidR="00BE116B" w:rsidRDefault="00BE116B" w:rsidP="00BE116B">
      <w:pPr>
        <w:ind w:firstLine="709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Требования к результатам освоения  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b/>
          <w:szCs w:val="24"/>
        </w:rPr>
      </w:pPr>
    </w:p>
    <w:p w:rsidR="00BE116B" w:rsidRDefault="00BE116B" w:rsidP="00BE116B">
      <w:pPr>
        <w:pStyle w:val="c20"/>
        <w:spacing w:line="360" w:lineRule="auto"/>
        <w:rPr>
          <w:rStyle w:val="c10"/>
        </w:rPr>
      </w:pPr>
      <w:r>
        <w:rPr>
          <w:rStyle w:val="c10"/>
          <w:b/>
        </w:rPr>
        <w:t>Учащиеся научатся:</w:t>
      </w:r>
    </w:p>
    <w:p w:rsidR="00BE116B" w:rsidRDefault="00BE116B" w:rsidP="00BE116B">
      <w:pPr>
        <w:numPr>
          <w:ilvl w:val="0"/>
          <w:numId w:val="7"/>
        </w:numPr>
        <w:spacing w:after="0" w:line="240" w:lineRule="auto"/>
        <w:ind w:left="30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видеть черты русского национального характера в героях русских сказок и былин, видеть черты национального характера своего народа в героях народных сказок и былин;</w:t>
      </w:r>
    </w:p>
    <w:p w:rsidR="00BE116B" w:rsidRDefault="00BE116B" w:rsidP="00BE116B">
      <w:pPr>
        <w:numPr>
          <w:ilvl w:val="0"/>
          <w:numId w:val="7"/>
        </w:numPr>
        <w:spacing w:after="0" w:line="240" w:lineRule="auto"/>
        <w:ind w:left="30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учитывая жанрово-родовые признаки произведений устного народного творчества, выбирать фольклорные произведения для самостоятельного чтения;</w:t>
      </w:r>
    </w:p>
    <w:p w:rsidR="00BE116B" w:rsidRDefault="00BE116B" w:rsidP="00BE116B">
      <w:pPr>
        <w:numPr>
          <w:ilvl w:val="0"/>
          <w:numId w:val="7"/>
        </w:numPr>
        <w:spacing w:after="0" w:line="240" w:lineRule="auto"/>
        <w:ind w:left="30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целенаправленно использовать малые фольклорные жанры в своих устных и письменных высказываниях;</w:t>
      </w:r>
    </w:p>
    <w:p w:rsidR="00BE116B" w:rsidRDefault="00BE116B" w:rsidP="00BE116B">
      <w:pPr>
        <w:numPr>
          <w:ilvl w:val="0"/>
          <w:numId w:val="7"/>
        </w:numPr>
        <w:spacing w:after="0" w:line="240" w:lineRule="auto"/>
        <w:ind w:left="30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определять с помощью пословицы жизненную/вымышленную ситуацию;</w:t>
      </w:r>
    </w:p>
    <w:p w:rsidR="00BE116B" w:rsidRDefault="00BE116B" w:rsidP="00BE116B">
      <w:pPr>
        <w:numPr>
          <w:ilvl w:val="0"/>
          <w:numId w:val="7"/>
        </w:numPr>
        <w:spacing w:after="0" w:line="240" w:lineRule="auto"/>
        <w:ind w:left="30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выразительно читать сказки и былины, соблюдая соответствующий интонационный рисунок устного рассказывания;</w:t>
      </w:r>
    </w:p>
    <w:p w:rsidR="00BE116B" w:rsidRDefault="00BE116B" w:rsidP="00BE116B">
      <w:pPr>
        <w:numPr>
          <w:ilvl w:val="0"/>
          <w:numId w:val="7"/>
        </w:numPr>
        <w:spacing w:after="0" w:line="240" w:lineRule="auto"/>
        <w:ind w:left="30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пересказывать сказки, чётко выделяя сюжетные линии, не пропуская значимых композиционных элементов, используя в своей речи характерные для народных сказок художественные приёмы;</w:t>
      </w:r>
    </w:p>
    <w:p w:rsidR="00BE116B" w:rsidRDefault="00BE116B" w:rsidP="00BE116B">
      <w:pPr>
        <w:numPr>
          <w:ilvl w:val="0"/>
          <w:numId w:val="7"/>
        </w:numPr>
        <w:spacing w:after="0" w:line="240" w:lineRule="auto"/>
        <w:ind w:left="30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выявлять в сказках характерные художественные приёмы и на этой основе определять жанровую разновидность сказки, отличать литературную сказку от фольклорной;</w:t>
      </w:r>
    </w:p>
    <w:p w:rsidR="00BE116B" w:rsidRDefault="00BE116B" w:rsidP="00BE116B">
      <w:pPr>
        <w:numPr>
          <w:ilvl w:val="0"/>
          <w:numId w:val="9"/>
        </w:numPr>
        <w:spacing w:after="0" w:line="240" w:lineRule="auto"/>
        <w:ind w:left="30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воспринимать художественный текст как произведение искусства, послание автора читателю, современнику и потомку;</w:t>
      </w:r>
    </w:p>
    <w:p w:rsidR="00BE116B" w:rsidRDefault="00BE116B" w:rsidP="00BE116B">
      <w:pPr>
        <w:numPr>
          <w:ilvl w:val="0"/>
          <w:numId w:val="9"/>
        </w:numPr>
        <w:spacing w:after="0" w:line="240" w:lineRule="auto"/>
        <w:ind w:left="30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определять для себя актуальную и перспективную цели чтения художественной литературы; выбирать произведения для самостоятельного чтения;</w:t>
      </w:r>
    </w:p>
    <w:p w:rsidR="00BE116B" w:rsidRDefault="00BE116B" w:rsidP="00BE116B">
      <w:pPr>
        <w:numPr>
          <w:ilvl w:val="0"/>
          <w:numId w:val="9"/>
        </w:numPr>
        <w:spacing w:after="0" w:line="240" w:lineRule="auto"/>
        <w:ind w:left="30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выявлять и интерпретировать авторскую позицию, определяя своё к ней отношение, и на этой основе формировать собственные ценностные ориентации;</w:t>
      </w:r>
    </w:p>
    <w:p w:rsidR="00BE116B" w:rsidRDefault="00BE116B" w:rsidP="00BE116B">
      <w:pPr>
        <w:numPr>
          <w:ilvl w:val="0"/>
          <w:numId w:val="9"/>
        </w:numPr>
        <w:spacing w:after="0" w:line="240" w:lineRule="auto"/>
        <w:ind w:left="30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определять актуальность произведений для читателей разных поколений и вступать в диалог с другими читателями;</w:t>
      </w:r>
    </w:p>
    <w:p w:rsidR="00BE116B" w:rsidRDefault="00BE116B" w:rsidP="00BE116B">
      <w:pPr>
        <w:numPr>
          <w:ilvl w:val="0"/>
          <w:numId w:val="9"/>
        </w:numPr>
        <w:spacing w:after="0" w:line="240" w:lineRule="auto"/>
        <w:ind w:left="30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анализировать и истолковывать произведения разной жанровой природы, аргументированно формулируя своё отношение к прочитанному;</w:t>
      </w:r>
    </w:p>
    <w:p w:rsidR="00BE116B" w:rsidRDefault="00BE116B" w:rsidP="00BE116B">
      <w:pPr>
        <w:numPr>
          <w:ilvl w:val="0"/>
          <w:numId w:val="9"/>
        </w:numPr>
        <w:spacing w:after="0" w:line="240" w:lineRule="auto"/>
        <w:ind w:left="30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создавать собственный текст аналитического и интерпретирующего характера в различных форматах;</w:t>
      </w:r>
    </w:p>
    <w:p w:rsidR="00BE116B" w:rsidRDefault="00BE116B" w:rsidP="00BE116B">
      <w:pPr>
        <w:numPr>
          <w:ilvl w:val="0"/>
          <w:numId w:val="11"/>
        </w:numPr>
        <w:spacing w:after="0" w:line="240" w:lineRule="auto"/>
        <w:ind w:left="30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осознанно воспринимать художественное произведение в единстве формы и содержания; адекватно понимать художественный текст и давать его смысловой анализ; </w:t>
      </w:r>
    </w:p>
    <w:p w:rsidR="00BE116B" w:rsidRDefault="00BE116B" w:rsidP="00BE116B">
      <w:pPr>
        <w:numPr>
          <w:ilvl w:val="0"/>
          <w:numId w:val="11"/>
        </w:numPr>
        <w:spacing w:after="0" w:line="240" w:lineRule="auto"/>
        <w:ind w:left="30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воспринимать художественный текст как произведение искусства, послание автора читателю, современнику и потомку; </w:t>
      </w:r>
    </w:p>
    <w:p w:rsidR="00BE116B" w:rsidRDefault="00BE116B" w:rsidP="00BE116B">
      <w:pPr>
        <w:numPr>
          <w:ilvl w:val="0"/>
          <w:numId w:val="11"/>
        </w:numPr>
        <w:spacing w:after="0" w:line="240" w:lineRule="auto"/>
        <w:ind w:left="30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определять для себя актуальную и перспективную цели чтения художественной литературы; выбирать произведения для самостоятельного чтения; </w:t>
      </w:r>
    </w:p>
    <w:p w:rsidR="00BE116B" w:rsidRDefault="00BE116B" w:rsidP="00BE116B">
      <w:pPr>
        <w:numPr>
          <w:ilvl w:val="0"/>
          <w:numId w:val="11"/>
        </w:numPr>
        <w:spacing w:after="0" w:line="240" w:lineRule="auto"/>
        <w:ind w:left="30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анализировать и истолковывать произведения разной жанровой природы, аргументировано формулируя своё отношение к прочитанному; </w:t>
      </w:r>
    </w:p>
    <w:p w:rsidR="00BE116B" w:rsidRDefault="00BE116B" w:rsidP="00BE116B">
      <w:pPr>
        <w:numPr>
          <w:ilvl w:val="0"/>
          <w:numId w:val="11"/>
        </w:numPr>
        <w:spacing w:after="0" w:line="240" w:lineRule="auto"/>
        <w:ind w:left="30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создавать собственный текст аналитического и интерпретирующего характера в различных форматах; </w:t>
      </w:r>
    </w:p>
    <w:p w:rsidR="00BE116B" w:rsidRDefault="00BE116B" w:rsidP="00BE116B">
      <w:pPr>
        <w:numPr>
          <w:ilvl w:val="0"/>
          <w:numId w:val="11"/>
        </w:numPr>
        <w:spacing w:after="0" w:line="240" w:lineRule="auto"/>
        <w:ind w:left="30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сопоставлять произведение словесного искусства и его воплощение в других искусствах.</w:t>
      </w:r>
    </w:p>
    <w:p w:rsidR="00BE116B" w:rsidRDefault="00BE116B" w:rsidP="00BE116B">
      <w:pPr>
        <w:pStyle w:val="c20"/>
        <w:spacing w:before="0" w:after="0" w:line="360" w:lineRule="auto"/>
        <w:rPr>
          <w:rStyle w:val="c10"/>
          <w:b/>
        </w:rPr>
      </w:pPr>
    </w:p>
    <w:p w:rsidR="00BE116B" w:rsidRDefault="00BE116B" w:rsidP="00BE116B">
      <w:pPr>
        <w:pStyle w:val="c20"/>
        <w:spacing w:before="0" w:after="0" w:line="360" w:lineRule="auto"/>
        <w:rPr>
          <w:rStyle w:val="c10"/>
          <w:b/>
        </w:rPr>
      </w:pPr>
      <w:r>
        <w:rPr>
          <w:rStyle w:val="c10"/>
          <w:b/>
        </w:rPr>
        <w:t>Учащиеся получат возможность научиться:</w:t>
      </w:r>
    </w:p>
    <w:p w:rsidR="00BE116B" w:rsidRDefault="00BE116B" w:rsidP="00BE116B">
      <w:pPr>
        <w:numPr>
          <w:ilvl w:val="0"/>
          <w:numId w:val="13"/>
        </w:numPr>
        <w:spacing w:after="0" w:line="240" w:lineRule="auto"/>
        <w:ind w:left="30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сочинять сказку (в том числе и по пословице), былину и/или придумывать сюжетные линии;</w:t>
      </w:r>
    </w:p>
    <w:p w:rsidR="00BE116B" w:rsidRDefault="00BE116B" w:rsidP="00BE116B">
      <w:pPr>
        <w:numPr>
          <w:ilvl w:val="0"/>
          <w:numId w:val="13"/>
        </w:numPr>
        <w:spacing w:after="0" w:line="240" w:lineRule="auto"/>
        <w:ind w:left="30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сравнивая произведения героического эпоса разных народов (былину и сагу, былину и сказание), определять черты национального характера;</w:t>
      </w:r>
    </w:p>
    <w:p w:rsidR="00BE116B" w:rsidRDefault="00BE116B" w:rsidP="00BE116B">
      <w:pPr>
        <w:numPr>
          <w:ilvl w:val="0"/>
          <w:numId w:val="13"/>
        </w:numPr>
        <w:spacing w:after="0" w:line="240" w:lineRule="auto"/>
        <w:ind w:left="30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выбирать произведения устного народного творчества разных народов для самостоятельного чтения, руководствуясь конкретными целевыми установками;</w:t>
      </w:r>
    </w:p>
    <w:p w:rsidR="00BE116B" w:rsidRDefault="00BE116B" w:rsidP="00BE116B">
      <w:pPr>
        <w:numPr>
          <w:ilvl w:val="0"/>
          <w:numId w:val="13"/>
        </w:numPr>
        <w:spacing w:after="0" w:line="240" w:lineRule="auto"/>
        <w:ind w:left="30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устанавливать связи между фольклорными произведениями разных народов на уровне тематики, проблематики, образов (по принципу сходства и различия);</w:t>
      </w:r>
    </w:p>
    <w:p w:rsidR="00BE116B" w:rsidRDefault="00BE116B" w:rsidP="00BE116B">
      <w:pPr>
        <w:numPr>
          <w:ilvl w:val="0"/>
          <w:numId w:val="15"/>
        </w:numPr>
        <w:spacing w:after="0" w:line="240" w:lineRule="auto"/>
        <w:ind w:left="30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дифференцировать элементы поэтики художественного текста, видеть их художественную и смысловую функцию;</w:t>
      </w:r>
    </w:p>
    <w:p w:rsidR="00BE116B" w:rsidRDefault="00BE116B" w:rsidP="00BE116B">
      <w:pPr>
        <w:numPr>
          <w:ilvl w:val="0"/>
          <w:numId w:val="15"/>
        </w:numPr>
        <w:spacing w:after="0" w:line="240" w:lineRule="auto"/>
        <w:ind w:left="30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сопоставлять «чужие» тексты интерпретирующего характера, аргументированно оценивать их;</w:t>
      </w:r>
    </w:p>
    <w:p w:rsidR="00BE116B" w:rsidRDefault="00BE116B" w:rsidP="00BE116B">
      <w:pPr>
        <w:numPr>
          <w:ilvl w:val="0"/>
          <w:numId w:val="15"/>
        </w:numPr>
        <w:spacing w:after="0" w:line="240" w:lineRule="auto"/>
        <w:ind w:left="30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оценивать интерпретацию художественного текста, созданную средствами других искусств;</w:t>
      </w:r>
    </w:p>
    <w:p w:rsidR="00BE116B" w:rsidRDefault="00BE116B" w:rsidP="00BE116B">
      <w:pPr>
        <w:numPr>
          <w:ilvl w:val="0"/>
          <w:numId w:val="15"/>
        </w:numPr>
        <w:spacing w:after="0" w:line="240" w:lineRule="auto"/>
        <w:ind w:left="30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создавать собственную интерпретацию изученного текста средствами других искусств;</w:t>
      </w:r>
    </w:p>
    <w:p w:rsidR="00BE116B" w:rsidRDefault="00BE116B" w:rsidP="00BE116B">
      <w:pPr>
        <w:numPr>
          <w:ilvl w:val="0"/>
          <w:numId w:val="17"/>
        </w:numPr>
        <w:spacing w:after="0" w:line="240" w:lineRule="auto"/>
        <w:ind w:left="30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сопоставлять произведения русской и мировой литературы самостоятельно (или под руководством учителя), определяя линии сопоставления, выбирая аспект для сопоставительного анализа;</w:t>
      </w:r>
    </w:p>
    <w:p w:rsidR="00BE116B" w:rsidRDefault="00BE116B" w:rsidP="00BE116B">
      <w:pPr>
        <w:numPr>
          <w:ilvl w:val="0"/>
          <w:numId w:val="19"/>
        </w:numPr>
        <w:spacing w:after="0" w:line="240" w:lineRule="auto"/>
        <w:ind w:left="30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выбирать путь анализа произведения, адекватный жанрово-родовой природе художественного текста; </w:t>
      </w:r>
    </w:p>
    <w:p w:rsidR="00BE116B" w:rsidRDefault="00BE116B" w:rsidP="00BE116B">
      <w:pPr>
        <w:numPr>
          <w:ilvl w:val="0"/>
          <w:numId w:val="19"/>
        </w:numPr>
        <w:spacing w:after="0" w:line="240" w:lineRule="auto"/>
        <w:ind w:left="30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сопоставлять «чужие» тексты интерпретирующего характера, аргументировано оценивать их; </w:t>
      </w:r>
    </w:p>
    <w:p w:rsidR="00BE116B" w:rsidRDefault="00BE116B" w:rsidP="00BE116B">
      <w:pPr>
        <w:numPr>
          <w:ilvl w:val="0"/>
          <w:numId w:val="19"/>
        </w:numPr>
        <w:spacing w:after="0" w:line="240" w:lineRule="auto"/>
        <w:ind w:left="30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оценивать интерпретацию художественного текста, созданную средствами других искусств; </w:t>
      </w:r>
    </w:p>
    <w:p w:rsidR="00BE116B" w:rsidRDefault="00BE116B" w:rsidP="00BE116B">
      <w:pPr>
        <w:numPr>
          <w:ilvl w:val="0"/>
          <w:numId w:val="19"/>
        </w:numPr>
        <w:spacing w:after="0" w:line="240" w:lineRule="auto"/>
        <w:ind w:left="30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вести самостоятельную проектно-исследовательскую деятельность и оформлять её результаты в разных форматах (работа исследовательского характера, реферат, проект). </w:t>
      </w:r>
    </w:p>
    <w:p w:rsidR="00BE116B" w:rsidRDefault="00BE116B" w:rsidP="00BE116B">
      <w:pPr>
        <w:ind w:left="720"/>
        <w:contextualSpacing/>
        <w:jc w:val="center"/>
        <w:rPr>
          <w:rFonts w:ascii="Times New Roman" w:hAnsi="Times New Roman"/>
          <w:b/>
          <w:szCs w:val="24"/>
        </w:rPr>
      </w:pPr>
      <w:r>
        <w:rPr>
          <w:rStyle w:val="c57"/>
          <w:rFonts w:ascii="Times New Roman" w:hAnsi="Times New Roman"/>
          <w:b/>
          <w:szCs w:val="24"/>
        </w:rPr>
        <w:t>Планируемые результаты изучения предмета</w:t>
      </w:r>
    </w:p>
    <w:p w:rsidR="00BE116B" w:rsidRDefault="00BE116B" w:rsidP="00BE116B">
      <w:pPr>
        <w:ind w:left="300"/>
        <w:jc w:val="center"/>
        <w:rPr>
          <w:rFonts w:ascii="Times New Roman" w:hAnsi="Times New Roman"/>
          <w:szCs w:val="24"/>
        </w:rPr>
      </w:pPr>
    </w:p>
    <w:p w:rsidR="00BE116B" w:rsidRDefault="00BE116B" w:rsidP="00BE116B">
      <w:pPr>
        <w:ind w:firstLine="709"/>
        <w:jc w:val="both"/>
        <w:rPr>
          <w:rFonts w:ascii="Times New Roman" w:hAnsi="Times New Roman"/>
          <w:b/>
          <w:i/>
          <w:szCs w:val="24"/>
        </w:rPr>
      </w:pPr>
      <w:r>
        <w:rPr>
          <w:rFonts w:ascii="Times New Roman" w:hAnsi="Times New Roman"/>
          <w:b/>
          <w:i/>
          <w:szCs w:val="24"/>
        </w:rPr>
        <w:t>Личностные результаты: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• 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•  формирование ответственного отношения к учению, </w:t>
      </w:r>
      <w:proofErr w:type="gramStart"/>
      <w:r>
        <w:rPr>
          <w:rFonts w:ascii="Times New Roman" w:hAnsi="Times New Roman"/>
          <w:szCs w:val="24"/>
        </w:rPr>
        <w:t>готовности и способности</w:t>
      </w:r>
      <w:proofErr w:type="gramEnd"/>
      <w:r>
        <w:rPr>
          <w:rFonts w:ascii="Times New Roman" w:hAnsi="Times New Roman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предпочтений, с учетом устойчивых познавательных интересов;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• 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• 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• 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• 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•  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•  формирование основ экологической культуры на основе признания ценности жизни во всех ее проявлениях и необходимости ответственного, бережного отношения к окружающей среде;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•  осознание значения семьи в жизни человека и общества, принятие ценностей семейной жизни, уважительное и заботливое отношение к членам своей семьи; 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• 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b/>
          <w:i/>
          <w:szCs w:val="24"/>
        </w:rPr>
      </w:pPr>
      <w:proofErr w:type="spellStart"/>
      <w:r>
        <w:rPr>
          <w:rFonts w:ascii="Times New Roman" w:hAnsi="Times New Roman"/>
          <w:b/>
          <w:i/>
          <w:szCs w:val="24"/>
        </w:rPr>
        <w:t>Метапредметные</w:t>
      </w:r>
      <w:proofErr w:type="spellEnd"/>
      <w:r>
        <w:rPr>
          <w:rFonts w:ascii="Times New Roman" w:hAnsi="Times New Roman"/>
          <w:b/>
          <w:i/>
          <w:szCs w:val="24"/>
        </w:rPr>
        <w:t xml:space="preserve"> результаты: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•  умение самостоятельно определять цели своего обучения, ставить и формулировать для </w:t>
      </w:r>
      <w:proofErr w:type="gramStart"/>
      <w:r>
        <w:rPr>
          <w:rFonts w:ascii="Times New Roman" w:hAnsi="Times New Roman"/>
          <w:szCs w:val="24"/>
        </w:rPr>
        <w:t>себя</w:t>
      </w:r>
      <w:proofErr w:type="gramEnd"/>
      <w:r>
        <w:rPr>
          <w:rFonts w:ascii="Times New Roman" w:hAnsi="Times New Roman"/>
          <w:szCs w:val="24"/>
        </w:rPr>
        <w:t xml:space="preserve"> но вые задачи в учебе и познавательной деятельности;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• 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• 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•  умение оценивать правильность выполнения учебной задачи, собственные возможности ее решения;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• 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• 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•  умение создавать, применять и преобразовывать знаки и символы, модели и схемы для решения учебных и познавательных задач;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• 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•  умение осознанно использовать речевые средства в соответствии с задачей коммуникации, для выражения своих чувств, мыслей и потребностей планирования и регуляции своей деятельности; владение устной и письменной речью, монологической контекстной речью;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•  формирование и развитие компетентности в области использования информационно-коммуникационных технологий.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b/>
          <w:i/>
          <w:szCs w:val="24"/>
        </w:rPr>
      </w:pPr>
      <w:r>
        <w:rPr>
          <w:rFonts w:ascii="Times New Roman" w:hAnsi="Times New Roman"/>
          <w:b/>
          <w:i/>
          <w:szCs w:val="24"/>
        </w:rPr>
        <w:t>Предметные результаты: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•  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 XIX—XX вв., литературы народов России и зарубежной литературы;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• 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• 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</w:t>
      </w:r>
      <w:r>
        <w:rPr>
          <w:rFonts w:ascii="Times New Roman" w:hAnsi="Times New Roman"/>
          <w:szCs w:val="24"/>
        </w:rPr>
        <w:lastRenderedPageBreak/>
        <w:t>литературного произведения; характеризовать его героев, сопоставлять героев одного или нескольких произведений;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•  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 (элементы филологического анализа); владение элементарной литературоведческой терминологией при анализе литературного произведения;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•  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•  формулирование собственного отношения к произведениям литературы, их оценки;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•  умение интерпретировать (в отдельных случаях) изученные литературные произведения;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•  понимание авторской позиции и свое отношение к ней;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•  восприятие на слух литературных произведений разных жанров, осмысленное чтение и адекватное восприятие;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•  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•  написание изложений и сочинений на темы, связанные с тематикой, проблематикой изученных произведений; классные и домашние творческие работы; рефераты на литературные и общекультурные темы;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•  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•  понимание русского языка, его эстетической функции, роли изобразительно - выразительных языковых средств в создании художественных литературных произведений.</w:t>
      </w:r>
    </w:p>
    <w:p w:rsidR="00BE116B" w:rsidRDefault="00BE116B" w:rsidP="00BE116B">
      <w:pPr>
        <w:autoSpaceDE w:val="0"/>
        <w:rPr>
          <w:rFonts w:ascii="Times New Roman" w:hAnsi="Times New Roman"/>
          <w:b/>
          <w:szCs w:val="28"/>
        </w:rPr>
      </w:pPr>
    </w:p>
    <w:p w:rsidR="00BE116B" w:rsidRDefault="00BE116B" w:rsidP="00BE116B">
      <w:pPr>
        <w:autoSpaceDE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Сведения о количестве учебных часов</w:t>
      </w:r>
    </w:p>
    <w:p w:rsidR="00BE116B" w:rsidRDefault="00BE116B" w:rsidP="00BE116B">
      <w:pPr>
        <w:autoSpaceDE w:val="0"/>
        <w:rPr>
          <w:rFonts w:ascii="Times New Roman" w:hAnsi="Times New Roman"/>
        </w:rPr>
      </w:pPr>
      <w:r>
        <w:rPr>
          <w:rFonts w:ascii="Times New Roman" w:hAnsi="Times New Roman"/>
        </w:rPr>
        <w:t>Данная программа рассчитана на 102 часов (3 часа в неделю), 34 рабочих недели в соответствии с годовым учебным планом, годовым календарным учебным графиком.</w:t>
      </w:r>
    </w:p>
    <w:p w:rsidR="00BE116B" w:rsidRDefault="00BE116B" w:rsidP="00BE116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Название </w:t>
      </w:r>
      <w:proofErr w:type="spellStart"/>
      <w:r>
        <w:rPr>
          <w:rFonts w:ascii="Times New Roman" w:hAnsi="Times New Roman"/>
          <w:b/>
        </w:rPr>
        <w:t>учебно</w:t>
      </w:r>
      <w:proofErr w:type="spellEnd"/>
      <w:r>
        <w:rPr>
          <w:rFonts w:ascii="Times New Roman" w:hAnsi="Times New Roman"/>
          <w:b/>
        </w:rPr>
        <w:t xml:space="preserve"> – методического комплекта:                                                                           </w:t>
      </w:r>
    </w:p>
    <w:p w:rsidR="00BE116B" w:rsidRDefault="00BE116B" w:rsidP="00BE116B">
      <w:pPr>
        <w:tabs>
          <w:tab w:val="left" w:pos="7230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Коровина В.Я. и др. Литература: Учебник-хрестоматия для 6 класса: в 2 ч. – М: Просвещение, 2014. </w:t>
      </w:r>
    </w:p>
    <w:p w:rsidR="00BE116B" w:rsidRDefault="00BE116B" w:rsidP="00BE116B">
      <w:pPr>
        <w:tabs>
          <w:tab w:val="left" w:pos="7230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 Егорова Н. В. ФГОС Поурочные разработки по литературе, 6 класс Москва, «ВАКО», 2014</w:t>
      </w:r>
    </w:p>
    <w:p w:rsidR="00BE116B" w:rsidRDefault="00BE116B" w:rsidP="00BE116B">
      <w:pPr>
        <w:tabs>
          <w:tab w:val="left" w:pos="7230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2. Коровина В.Я., </w:t>
      </w:r>
      <w:proofErr w:type="spellStart"/>
      <w:r>
        <w:rPr>
          <w:rFonts w:ascii="Times New Roman" w:hAnsi="Times New Roman"/>
          <w:szCs w:val="24"/>
        </w:rPr>
        <w:t>Збарский</w:t>
      </w:r>
      <w:proofErr w:type="spellEnd"/>
      <w:r>
        <w:rPr>
          <w:rFonts w:ascii="Times New Roman" w:hAnsi="Times New Roman"/>
          <w:szCs w:val="24"/>
        </w:rPr>
        <w:t xml:space="preserve"> И.С. Литература: Методические советы: 6 класс. - М.: Просвещение, 2014.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</w:p>
    <w:p w:rsidR="00BE116B" w:rsidRDefault="00BE116B" w:rsidP="00BE116B">
      <w:pPr>
        <w:ind w:firstLine="709"/>
        <w:jc w:val="both"/>
        <w:rPr>
          <w:rFonts w:ascii="Times New Roman" w:hAnsi="Times New Roman"/>
          <w:b/>
          <w:i/>
          <w:szCs w:val="24"/>
        </w:rPr>
      </w:pPr>
    </w:p>
    <w:p w:rsidR="00BE116B" w:rsidRDefault="00BE116B" w:rsidP="00BE116B">
      <w:pPr>
        <w:tabs>
          <w:tab w:val="left" w:pos="5940"/>
        </w:tabs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</w:rPr>
        <w:t xml:space="preserve">        </w:t>
      </w:r>
    </w:p>
    <w:p w:rsidR="00BE116B" w:rsidRDefault="00BE116B" w:rsidP="00BE116B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Содержание тем учебного курса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b/>
          <w:szCs w:val="24"/>
        </w:rPr>
      </w:pPr>
    </w:p>
    <w:p w:rsidR="00BE116B" w:rsidRDefault="00BE116B" w:rsidP="00BE116B">
      <w:pPr>
        <w:ind w:firstLine="709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Введение. 1 час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Художественное произведение. Содержание и форма. Автор и герой. Отношение автора к герою. Способы выражения авторской позиции.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УСТНОЕ НАРОДНОЕ ТВОРЧЕСТВО </w:t>
      </w:r>
      <w:proofErr w:type="gramStart"/>
      <w:r>
        <w:rPr>
          <w:rFonts w:ascii="Times New Roman" w:hAnsi="Times New Roman"/>
          <w:b/>
          <w:szCs w:val="24"/>
        </w:rPr>
        <w:t>( 4</w:t>
      </w:r>
      <w:proofErr w:type="gramEnd"/>
      <w:r>
        <w:rPr>
          <w:rFonts w:ascii="Times New Roman" w:hAnsi="Times New Roman"/>
          <w:b/>
          <w:szCs w:val="24"/>
        </w:rPr>
        <w:t xml:space="preserve"> ч)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Обрядовый фольклор. </w:t>
      </w:r>
      <w:r>
        <w:rPr>
          <w:rFonts w:ascii="Times New Roman" w:hAnsi="Times New Roman"/>
          <w:szCs w:val="24"/>
        </w:rPr>
        <w:t>Произведения обрядового фольклора: колядки, веснянки, масленичные, летние и осенние обрядовые песни. Эстетическое значение обрядового фольклора.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Пословицы и поговорки. Загадки — </w:t>
      </w:r>
      <w:r>
        <w:rPr>
          <w:rFonts w:ascii="Times New Roman" w:hAnsi="Times New Roman"/>
          <w:szCs w:val="24"/>
        </w:rPr>
        <w:t xml:space="preserve">малые жанры устного народного творчества. Народная мудрость. Краткость и простота, меткость и выразительность. Многообразие тем. 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Прямой и переносный смысл пословиц и поговорок. Афористичность загадок.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>Теория литературы. Обрядовый фольклор (начальные представления). Малые жанры фольклора: пословицы и поговорки, загадки.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Контрольная работа (далее — К.Р.). Контрольная работа № 1 по теме «Устное народное творчество».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Развитие речи (далее — P.P.). Письменный ответ на проблемный вопрос. Устное рецензирование выразительного чтения. Устный монологический ответ по плану.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ИЗ ДРЕВНЕРУССКОЙ ЛИТЕРАТУРЫ (2 ч)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b/>
          <w:szCs w:val="24"/>
        </w:rPr>
        <w:t xml:space="preserve">«Повесть временных лет», «Сказание о белгородском киселе». </w:t>
      </w:r>
      <w:r>
        <w:rPr>
          <w:rFonts w:ascii="Times New Roman" w:hAnsi="Times New Roman"/>
          <w:szCs w:val="24"/>
        </w:rPr>
        <w:t xml:space="preserve">Русская летопись. Отражение исторических событий и вымысел, отражение народных идеалов (патриотизма, ума, находчивости). </w:t>
      </w:r>
      <w:r>
        <w:rPr>
          <w:rFonts w:ascii="Times New Roman" w:hAnsi="Times New Roman"/>
          <w:i/>
          <w:szCs w:val="24"/>
        </w:rPr>
        <w:t>Теория литературы. Летопись (развитие представления)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i/>
          <w:szCs w:val="24"/>
        </w:rPr>
        <w:t>P .P</w:t>
      </w:r>
      <w:r>
        <w:rPr>
          <w:rFonts w:ascii="Times New Roman" w:hAnsi="Times New Roman"/>
          <w:szCs w:val="24"/>
        </w:rPr>
        <w:t xml:space="preserve"> . Устное рецензирование выразительного чтения. Устные и письменные ответы на вопросы.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ИЗ РУССКОЙ ЛИТЕРАТУРЫ X</w:t>
      </w:r>
      <w:r>
        <w:rPr>
          <w:rFonts w:ascii="Times New Roman" w:hAnsi="Times New Roman"/>
          <w:b/>
          <w:szCs w:val="24"/>
          <w:lang w:val="en-US"/>
        </w:rPr>
        <w:t>VIII</w:t>
      </w:r>
      <w:r>
        <w:rPr>
          <w:rFonts w:ascii="Times New Roman" w:hAnsi="Times New Roman"/>
          <w:b/>
          <w:szCs w:val="24"/>
        </w:rPr>
        <w:t xml:space="preserve"> ВЕКА. (4 ч)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Русские басни. Иван Иванович Дмитриев. </w:t>
      </w:r>
      <w:r>
        <w:rPr>
          <w:rFonts w:ascii="Times New Roman" w:hAnsi="Times New Roman"/>
          <w:szCs w:val="24"/>
        </w:rPr>
        <w:t xml:space="preserve">Краткий рассказ о жизни и творчестве баснописца. </w:t>
      </w:r>
      <w:r>
        <w:rPr>
          <w:rFonts w:ascii="Times New Roman" w:hAnsi="Times New Roman"/>
          <w:b/>
          <w:szCs w:val="24"/>
        </w:rPr>
        <w:t>«</w:t>
      </w:r>
      <w:proofErr w:type="spellStart"/>
      <w:r>
        <w:rPr>
          <w:rFonts w:ascii="Times New Roman" w:hAnsi="Times New Roman"/>
          <w:b/>
          <w:szCs w:val="24"/>
        </w:rPr>
        <w:t>Myxa</w:t>
      </w:r>
      <w:proofErr w:type="spellEnd"/>
      <w:r>
        <w:rPr>
          <w:rFonts w:ascii="Times New Roman" w:hAnsi="Times New Roman"/>
          <w:b/>
          <w:szCs w:val="24"/>
        </w:rPr>
        <w:t xml:space="preserve">». </w:t>
      </w:r>
      <w:r>
        <w:rPr>
          <w:rFonts w:ascii="Times New Roman" w:hAnsi="Times New Roman"/>
          <w:szCs w:val="24"/>
        </w:rPr>
        <w:t xml:space="preserve">Противопоставление труда и безделья. Присвоение чужих заслуг. Смех над ленью и хвастовством. Особенности литературного языка XVIII столетия. </w:t>
      </w:r>
      <w:r>
        <w:rPr>
          <w:rFonts w:ascii="Times New Roman" w:hAnsi="Times New Roman"/>
          <w:i/>
          <w:szCs w:val="24"/>
        </w:rPr>
        <w:t>Теория литературы. Мораль в басне, аллегория, иносказание (развитие понятий).</w:t>
      </w:r>
      <w:r>
        <w:rPr>
          <w:rFonts w:ascii="Times New Roman" w:hAnsi="Times New Roman"/>
          <w:szCs w:val="24"/>
        </w:rPr>
        <w:t xml:space="preserve"> </w:t>
      </w:r>
      <w:proofErr w:type="gramStart"/>
      <w:r>
        <w:rPr>
          <w:rFonts w:ascii="Times New Roman" w:hAnsi="Times New Roman"/>
          <w:szCs w:val="24"/>
        </w:rPr>
        <w:t>Р .</w:t>
      </w:r>
      <w:proofErr w:type="gramEnd"/>
      <w:r>
        <w:rPr>
          <w:rFonts w:ascii="Times New Roman" w:hAnsi="Times New Roman"/>
          <w:szCs w:val="24"/>
        </w:rPr>
        <w:t>Р. Выразительное чтение басни. Устное рецензирование выразительного чтения Характеристика героев басни. Участие в коллективном диалоге.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Иван Андреевич Крылов. (3 ч)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>Краткий рассказ о писателе-баснописце.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b/>
          <w:szCs w:val="24"/>
        </w:rPr>
        <w:t xml:space="preserve">Басни «Листы и Корни», «Ларчик», «Осел и Соловей». </w:t>
      </w:r>
      <w:r>
        <w:rPr>
          <w:rFonts w:ascii="Times New Roman" w:hAnsi="Times New Roman"/>
          <w:szCs w:val="24"/>
        </w:rPr>
        <w:t xml:space="preserve">Крылов о равном участии власти и народа в достижении общественного блага. Басня «Ларчик» - пример критики мнимого «механика мудреца» и неумелого хвастуна. Басня «Осел и Соловей» - комическое изображение невежественного судьи, глухого к произведениям истинного искусства. </w:t>
      </w:r>
      <w:r>
        <w:rPr>
          <w:rFonts w:ascii="Times New Roman" w:hAnsi="Times New Roman"/>
          <w:i/>
          <w:szCs w:val="24"/>
        </w:rPr>
        <w:t>Теория литературы. Басня. Аллегория (развитие представлений).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К. Р. Контрольная работа № 2 по теме «Басня».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P.P. Выразительное чтение басни. Устное рецензирование выразительного чтения. Характеристика героев басни. Участие в коллективном диалоге.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ИЗ РУССКОЙ ЛИТЕРАТУРЫ XIX ВЕКА (46 ч)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Александр Сергеевич Пушкин. (15 ч)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Краткий рассказ о писателе. «</w:t>
      </w:r>
      <w:r>
        <w:rPr>
          <w:rFonts w:ascii="Times New Roman" w:hAnsi="Times New Roman"/>
          <w:b/>
          <w:szCs w:val="24"/>
        </w:rPr>
        <w:t>Узник</w:t>
      </w:r>
      <w:r>
        <w:rPr>
          <w:rFonts w:ascii="Times New Roman" w:hAnsi="Times New Roman"/>
          <w:szCs w:val="24"/>
        </w:rPr>
        <w:t xml:space="preserve">». вольнолюбивые устремления поэта. </w:t>
      </w:r>
      <w:proofErr w:type="gramStart"/>
      <w:r>
        <w:rPr>
          <w:rFonts w:ascii="Times New Roman" w:hAnsi="Times New Roman"/>
          <w:szCs w:val="24"/>
        </w:rPr>
        <w:t>Народно-поэтический</w:t>
      </w:r>
      <w:proofErr w:type="gramEnd"/>
      <w:r>
        <w:rPr>
          <w:rFonts w:ascii="Times New Roman" w:hAnsi="Times New Roman"/>
          <w:szCs w:val="24"/>
        </w:rPr>
        <w:t xml:space="preserve"> колорит стихотворения. «</w:t>
      </w:r>
      <w:r>
        <w:rPr>
          <w:rFonts w:ascii="Times New Roman" w:hAnsi="Times New Roman"/>
          <w:b/>
          <w:szCs w:val="24"/>
        </w:rPr>
        <w:t>Зимнее утро</w:t>
      </w:r>
      <w:r>
        <w:rPr>
          <w:rFonts w:ascii="Times New Roman" w:hAnsi="Times New Roman"/>
          <w:szCs w:val="24"/>
        </w:rPr>
        <w:t xml:space="preserve">». Мотивы единства красоты человека и красоты природы, красоты жизни. Радостное восприятие окружающей природы. Роль антитезы в композиции </w:t>
      </w:r>
      <w:r>
        <w:rPr>
          <w:rFonts w:ascii="Times New Roman" w:hAnsi="Times New Roman"/>
          <w:szCs w:val="24"/>
        </w:rPr>
        <w:lastRenderedPageBreak/>
        <w:t>произведения. Интонация как средство выражения поэтической идеи. «</w:t>
      </w:r>
      <w:r>
        <w:rPr>
          <w:rFonts w:ascii="Times New Roman" w:hAnsi="Times New Roman"/>
          <w:b/>
          <w:szCs w:val="24"/>
        </w:rPr>
        <w:t>И. И. Пущину</w:t>
      </w:r>
      <w:r>
        <w:rPr>
          <w:rFonts w:ascii="Times New Roman" w:hAnsi="Times New Roman"/>
          <w:szCs w:val="24"/>
        </w:rPr>
        <w:t>». Светлое чувство дружбы — помощь в суровых испытаниях. Художественные особенности стихотворного послания.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</w:t>
      </w:r>
      <w:r>
        <w:rPr>
          <w:rFonts w:ascii="Times New Roman" w:hAnsi="Times New Roman"/>
          <w:b/>
          <w:szCs w:val="24"/>
        </w:rPr>
        <w:t>Повести покойного Ивана Петровича Белкина</w:t>
      </w:r>
      <w:r>
        <w:rPr>
          <w:rFonts w:ascii="Times New Roman" w:hAnsi="Times New Roman"/>
          <w:szCs w:val="24"/>
        </w:rPr>
        <w:t>». Книга (цикл) повестей. Повествование от лица вымышленного автора как художественный прием.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</w:t>
      </w:r>
      <w:r>
        <w:rPr>
          <w:rFonts w:ascii="Times New Roman" w:hAnsi="Times New Roman"/>
          <w:b/>
          <w:szCs w:val="24"/>
        </w:rPr>
        <w:t>Барышня-крестьянка</w:t>
      </w:r>
      <w:r>
        <w:rPr>
          <w:rFonts w:ascii="Times New Roman" w:hAnsi="Times New Roman"/>
          <w:szCs w:val="24"/>
        </w:rPr>
        <w:t xml:space="preserve">». Сюжет и герои повести. Прием антитезы в сюжетной организации повести. Пародирование романтических тем и мотивов. Лицо и маска. Роль случая в композиции повести. 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</w:t>
      </w:r>
      <w:r>
        <w:rPr>
          <w:rFonts w:ascii="Times New Roman" w:hAnsi="Times New Roman"/>
          <w:b/>
          <w:szCs w:val="24"/>
        </w:rPr>
        <w:t>Дубровский</w:t>
      </w:r>
      <w:r>
        <w:rPr>
          <w:rFonts w:ascii="Times New Roman" w:hAnsi="Times New Roman"/>
          <w:szCs w:val="24"/>
        </w:rPr>
        <w:t>». Изображение русского барства. Дубровский-старший и Троекуров. Протест Владимира Дубровского против беззакония и несправедливости. Бунт крестьян. Осуждение произвола и деспотизма, защита чести, независимости личности. Романтическая история любви Владимира и Маши. Авторское отношение к героям.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>Теория литературы. Эпитет, метафора, композиция (развитие понятий). Стихотворное послание (начальные представления).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К.Р. Контрольная работа № 3 по повести А.С Пушкина «Барышня-крестьянка». Контрольная работа 4 по повести АС. Пушкина «Дубровский».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P.P. Выразительное чтение стихотворений. Устное рецензирование выразительного чтения. Устные ответы на вопросы Участие в коллективном диалоге. Составление плана анализа стихотворения. Устный и письменный анализ стихотворений. Выразительное  чтение фрагментов прозы. Составление письменного ответа на проблемный вопрос.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Михаил Юрьевич Лермонтов. (4 ч)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szCs w:val="24"/>
        </w:rPr>
        <w:t>Краткий рассказ о жизни и творчестве поэта. Ученические годы. «</w:t>
      </w:r>
      <w:r>
        <w:rPr>
          <w:rFonts w:ascii="Times New Roman" w:hAnsi="Times New Roman"/>
          <w:b/>
          <w:szCs w:val="24"/>
        </w:rPr>
        <w:t>Тучи</w:t>
      </w:r>
      <w:r>
        <w:rPr>
          <w:rFonts w:ascii="Times New Roman" w:hAnsi="Times New Roman"/>
          <w:szCs w:val="24"/>
        </w:rPr>
        <w:t>».  Чувство одиночества и тоски, любовь поэта-изгнанника к оставляемой им Родине. Прием сравнения как основа построения стихотворения. Особенности интонации. «</w:t>
      </w:r>
      <w:r>
        <w:rPr>
          <w:rFonts w:ascii="Times New Roman" w:hAnsi="Times New Roman"/>
          <w:b/>
          <w:szCs w:val="24"/>
        </w:rPr>
        <w:t>Листок», «На севере диком...», «Утес», «Три пальмы</w:t>
      </w:r>
      <w:r>
        <w:rPr>
          <w:rFonts w:ascii="Times New Roman" w:hAnsi="Times New Roman"/>
          <w:szCs w:val="24"/>
        </w:rPr>
        <w:t xml:space="preserve">» Тема красоты, гармонии человека с миром. Особенности выражения темы одиночества в лирике Лермонтова. </w:t>
      </w:r>
      <w:r>
        <w:rPr>
          <w:rFonts w:ascii="Times New Roman" w:hAnsi="Times New Roman"/>
          <w:i/>
          <w:szCs w:val="24"/>
        </w:rPr>
        <w:t>Теория литературы. Антитеза. Двусложные (ямб, хорей) и трехсложные (дактиль, амфибрахий, анапест) размеры стиха (начальные понятия).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i/>
          <w:szCs w:val="24"/>
        </w:rPr>
        <w:t xml:space="preserve">Поэтическая интонация </w:t>
      </w:r>
      <w:proofErr w:type="gramStart"/>
      <w:r>
        <w:rPr>
          <w:rFonts w:ascii="Times New Roman" w:hAnsi="Times New Roman"/>
          <w:i/>
          <w:szCs w:val="24"/>
        </w:rPr>
        <w:t>( начальные</w:t>
      </w:r>
      <w:proofErr w:type="gramEnd"/>
      <w:r>
        <w:rPr>
          <w:rFonts w:ascii="Times New Roman" w:hAnsi="Times New Roman"/>
          <w:i/>
          <w:szCs w:val="24"/>
        </w:rPr>
        <w:t xml:space="preserve"> представления).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К.Р. Контрольная работа № 5 по стихотворениям М.Ю. Лермонтова.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P.P. Выразительное чтение стихотворений. Устное рецензирование выразительного чтения. Участие в коллективном диалоге. Устный и письменный анализ стихотворения.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Иван Сергеевич Тургенев (5 ч)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Краткий рассказ о жизни и творчестве писателя. «</w:t>
      </w:r>
      <w:proofErr w:type="spellStart"/>
      <w:r>
        <w:rPr>
          <w:rFonts w:ascii="Times New Roman" w:hAnsi="Times New Roman"/>
          <w:b/>
          <w:szCs w:val="24"/>
        </w:rPr>
        <w:t>Бежин</w:t>
      </w:r>
      <w:proofErr w:type="spellEnd"/>
      <w:r>
        <w:rPr>
          <w:rFonts w:ascii="Times New Roman" w:hAnsi="Times New Roman"/>
          <w:b/>
          <w:szCs w:val="24"/>
        </w:rPr>
        <w:t xml:space="preserve"> луг</w:t>
      </w:r>
      <w:r>
        <w:rPr>
          <w:rFonts w:ascii="Times New Roman" w:hAnsi="Times New Roman"/>
          <w:szCs w:val="24"/>
        </w:rPr>
        <w:t xml:space="preserve">». Сочувственное отношение к крестьянским детям. Портреты и рассказы мальчиков, их духовный мир. Пытливость, любознательность, впечатлительность. Роль картин природы в рассказе. Проект. </w:t>
      </w:r>
      <w:r>
        <w:rPr>
          <w:rFonts w:ascii="Times New Roman" w:hAnsi="Times New Roman"/>
          <w:i/>
          <w:szCs w:val="24"/>
        </w:rPr>
        <w:t xml:space="preserve">Теория литературы. Пейзаж, портретная характеристика персонажей (развитие представлений). </w:t>
      </w:r>
      <w:r>
        <w:rPr>
          <w:rFonts w:ascii="Times New Roman" w:hAnsi="Times New Roman"/>
          <w:szCs w:val="24"/>
        </w:rPr>
        <w:t>P.P. Выразительное чтение фрагментов. Устное рецензирование выразительного чтения. Участие в коллективном диалоге. Устная и письменная характеристика героя или групповой характеристики героев.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Федор Иванович Тютчев (6 ч)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Краткий рассказ о жизни и творчестве поэта. «</w:t>
      </w:r>
      <w:r>
        <w:rPr>
          <w:rFonts w:ascii="Times New Roman" w:hAnsi="Times New Roman"/>
          <w:b/>
          <w:szCs w:val="24"/>
        </w:rPr>
        <w:t>Листья», «Неохотно и несмело</w:t>
      </w:r>
      <w:r>
        <w:rPr>
          <w:rFonts w:ascii="Times New Roman" w:hAnsi="Times New Roman"/>
          <w:szCs w:val="24"/>
        </w:rPr>
        <w:t>...». Передача сложных, переходных состояний природы, запечатлевающих противоречивые чувства в душе поэта. Сочетание космического масштаба и конкретных деталей в изображении природы. «Листья» — символ краткой, но яркой жизни.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</w:t>
      </w:r>
      <w:r>
        <w:rPr>
          <w:rFonts w:ascii="Times New Roman" w:hAnsi="Times New Roman"/>
          <w:b/>
          <w:szCs w:val="24"/>
        </w:rPr>
        <w:t>С поляны коршун поднялся</w:t>
      </w:r>
      <w:r>
        <w:rPr>
          <w:rFonts w:ascii="Times New Roman" w:hAnsi="Times New Roman"/>
          <w:szCs w:val="24"/>
        </w:rPr>
        <w:t>...». Противопоставление судеб человека и коршуна: свободный полет коршуна и земная обреченность человека.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 xml:space="preserve">Р. Р. Устный и письменный анализ текста. 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Афанасий Афанасьевич Фет. Рассказ о поэте.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Стихотворения: «</w:t>
      </w:r>
      <w:r>
        <w:rPr>
          <w:rFonts w:ascii="Times New Roman" w:hAnsi="Times New Roman"/>
          <w:b/>
          <w:szCs w:val="24"/>
        </w:rPr>
        <w:t>Ель рукавом мне тропинку завесила...», «Опять незримые усилья...», «Еще майская ночь», «Учись у них — у дуба, у березы...».</w:t>
      </w:r>
      <w:r>
        <w:rPr>
          <w:rFonts w:ascii="Times New Roman" w:hAnsi="Times New Roman"/>
          <w:szCs w:val="24"/>
        </w:rPr>
        <w:t xml:space="preserve"> Жизнеутверждающее начало в лирике Фета. Природа как воплощение прекрасного. </w:t>
      </w:r>
      <w:proofErr w:type="spellStart"/>
      <w:r>
        <w:rPr>
          <w:rFonts w:ascii="Times New Roman" w:hAnsi="Times New Roman"/>
          <w:szCs w:val="24"/>
        </w:rPr>
        <w:t>Эстетизация</w:t>
      </w:r>
      <w:proofErr w:type="spellEnd"/>
      <w:r>
        <w:rPr>
          <w:rFonts w:ascii="Times New Roman" w:hAnsi="Times New Roman"/>
          <w:szCs w:val="24"/>
        </w:rPr>
        <w:t xml:space="preserve"> конкретной детали. Чувственный характер лирики и ее утонченный психологизм. Мимолетное и неуловимое как черты изображения природы. Переплетение и взаимодействие тем природы и любви. Природа как естественный мир истинной красоты, служащий прообразом для искусства. Гармоничность и музыкальность поэтической речи Фета. Краски и звуки в пейзажной лирике.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>Теория литературы. Пейзажная лирика (развитие понятия).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Р. Р. Устный и письменный анализ текста. 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Николай Алексеевич Некрасов (4 ч) 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szCs w:val="24"/>
        </w:rPr>
        <w:t>Краткий рассказ о жизни поэта. «</w:t>
      </w:r>
      <w:r>
        <w:rPr>
          <w:rFonts w:ascii="Times New Roman" w:hAnsi="Times New Roman"/>
          <w:b/>
          <w:szCs w:val="24"/>
        </w:rPr>
        <w:t>Железная дорога</w:t>
      </w:r>
      <w:r>
        <w:rPr>
          <w:rFonts w:ascii="Times New Roman" w:hAnsi="Times New Roman"/>
          <w:szCs w:val="24"/>
        </w:rPr>
        <w:t xml:space="preserve">». Картины подневольного труда. Народ — созидатель духовных и материальных ценностей. Мечта поэта о «прекрасной поре» в жизни народа. Своеобразие композиции стихотворения. Роль пейзажа. Значение эпиграфа. Сочетание реальных и фантастических картин. Диалог-спор. Значение риторических вопросов в стихотворении. </w:t>
      </w:r>
      <w:r>
        <w:rPr>
          <w:rFonts w:ascii="Times New Roman" w:hAnsi="Times New Roman"/>
          <w:i/>
          <w:szCs w:val="24"/>
        </w:rPr>
        <w:t>Теория литературы. Стихотворные размеры (закрепление понятия). Диалог. Строфа (начальные представления).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К.Р. Контрольная работа № 6 по произведениям поэтов.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 .P . Письменный ответ на вопрос проблемного характера. Устный и письменный анализ стихотворений.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Николай Семенович Лесков (5 ч)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Краткий рассказ о жизни и творчестве писателя.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</w:t>
      </w:r>
      <w:r>
        <w:rPr>
          <w:rFonts w:ascii="Times New Roman" w:hAnsi="Times New Roman"/>
          <w:b/>
          <w:szCs w:val="24"/>
        </w:rPr>
        <w:t>Левша»</w:t>
      </w:r>
      <w:r>
        <w:rPr>
          <w:rFonts w:ascii="Times New Roman" w:hAnsi="Times New Roman"/>
          <w:szCs w:val="24"/>
        </w:rPr>
        <w:t>. Гордость писателя за народ, его трудолюбие, талантливость, патриотизм. Горькое чувство от его униженности и бесправия. Едкая насмешка над царскими чиновниками. Особенности языка произведения. Комический эффект, создаваемый игрой слов, народной этимологией. Сказовая форма повествования.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>Теория литературы. Сказ как форма повествования (начальные представления). Ирония (начальные представления).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КР № 7 по произведениям Н. А. Некрасова и Н. С. Лескова.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Р. Р. Устный и письменный ответ на проблемные вопросы.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Антон Павлович Чехов (3 ч)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szCs w:val="24"/>
        </w:rPr>
        <w:t>Краткий рассказ о жизни и творчестве писателя. «</w:t>
      </w:r>
      <w:r>
        <w:rPr>
          <w:rFonts w:ascii="Times New Roman" w:hAnsi="Times New Roman"/>
          <w:b/>
          <w:szCs w:val="24"/>
        </w:rPr>
        <w:t>Толстый и тонкий</w:t>
      </w:r>
      <w:r>
        <w:rPr>
          <w:rFonts w:ascii="Times New Roman" w:hAnsi="Times New Roman"/>
          <w:szCs w:val="24"/>
        </w:rPr>
        <w:t xml:space="preserve">». Речь героев как источник юмора. Юмористическая ситуация. Разоблачение лицемерия. Роль художественной детали. </w:t>
      </w:r>
      <w:r>
        <w:rPr>
          <w:rFonts w:ascii="Times New Roman" w:hAnsi="Times New Roman"/>
          <w:i/>
          <w:szCs w:val="24"/>
        </w:rPr>
        <w:t>Теория литературы. Комическое. Юмор. Комическая ситуация (развитие понятий).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>P.P. Составление викторины на знание текстов рассказов.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Родная природа в стихотворениях русских поэтов XIX века. (4 ч)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Я.П. Полонский «По горам две хмурых тучи...», «Посмотри, какая мгла</w:t>
      </w:r>
      <w:proofErr w:type="gramStart"/>
      <w:r>
        <w:rPr>
          <w:rFonts w:ascii="Times New Roman" w:hAnsi="Times New Roman"/>
          <w:b/>
          <w:szCs w:val="24"/>
        </w:rPr>
        <w:t>»..</w:t>
      </w:r>
      <w:proofErr w:type="gramEnd"/>
      <w:r>
        <w:rPr>
          <w:rFonts w:ascii="Times New Roman" w:hAnsi="Times New Roman"/>
          <w:b/>
          <w:szCs w:val="24"/>
        </w:rPr>
        <w:t xml:space="preserve">»; Е.А. Баратынский «Весна, весна! Как воздух чист...», «Чудный </w:t>
      </w:r>
      <w:proofErr w:type="gramStart"/>
      <w:r>
        <w:rPr>
          <w:rFonts w:ascii="Times New Roman" w:hAnsi="Times New Roman"/>
          <w:b/>
          <w:szCs w:val="24"/>
        </w:rPr>
        <w:t>град...</w:t>
      </w:r>
      <w:proofErr w:type="gramEnd"/>
      <w:r>
        <w:rPr>
          <w:rFonts w:ascii="Times New Roman" w:hAnsi="Times New Roman"/>
          <w:b/>
          <w:szCs w:val="24"/>
        </w:rPr>
        <w:t xml:space="preserve">»;  А.К. Толстой «Где гнутся над омутом лозы..». </w:t>
      </w:r>
      <w:r>
        <w:rPr>
          <w:rFonts w:ascii="Times New Roman" w:hAnsi="Times New Roman"/>
          <w:szCs w:val="24"/>
        </w:rPr>
        <w:t>Выражение переживаний и мироощущения в стихотворениях о родной природе. Художественные средства, передающие различные состояния в пейзажной лирике. Проект.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lastRenderedPageBreak/>
        <w:t>Теория литературы. Лирика как род литературы. Пейзажная лирика как жанр (развитие представлений).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КР № 8 по стихотворениям русских поэтов XIX века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РР Составление план письменного высказывания. Устный и письменный анализы стихотворений.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ИЗ РУССКОЙ ЛИТЕРАТУРЫ  XX  ВЕКА (24 часов)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Александр Иванович Куприн (2 ч)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«Чудесный доктор». </w:t>
      </w:r>
      <w:r>
        <w:rPr>
          <w:rFonts w:ascii="Times New Roman" w:hAnsi="Times New Roman"/>
          <w:szCs w:val="24"/>
        </w:rPr>
        <w:t xml:space="preserve">Реальная основа и содержание рассказа. Образ главного героя. Тема служения людям. </w:t>
      </w:r>
      <w:r>
        <w:rPr>
          <w:rFonts w:ascii="Times New Roman" w:hAnsi="Times New Roman"/>
          <w:i/>
          <w:szCs w:val="24"/>
        </w:rPr>
        <w:t>Теория литературы. Рождественский рассказ (начальные представления).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Р.Р. Выразительное чтение фрагментов рассказа. Различные виды пересказов. Участие в коллективном диалоге.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Андрей Платонович Платонов (3 ч)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Краткий рассказ о жизни и творчестве писателя.</w:t>
      </w:r>
      <w:r>
        <w:rPr>
          <w:rFonts w:ascii="Times New Roman" w:hAnsi="Times New Roman"/>
          <w:b/>
          <w:szCs w:val="24"/>
        </w:rPr>
        <w:t xml:space="preserve"> «Неизвестный цветок». </w:t>
      </w:r>
      <w:r>
        <w:rPr>
          <w:rFonts w:ascii="Times New Roman" w:hAnsi="Times New Roman"/>
          <w:szCs w:val="24"/>
        </w:rPr>
        <w:t>Прекрасное вокруг нас. «Ни на кого не похожие» герои А.П. Платонова.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i/>
          <w:szCs w:val="24"/>
        </w:rPr>
        <w:t>Теория литературы. Символическое содержание пейзажных образов (начальное представление).</w:t>
      </w:r>
      <w:r>
        <w:rPr>
          <w:rFonts w:ascii="Times New Roman" w:hAnsi="Times New Roman"/>
          <w:szCs w:val="24"/>
        </w:rPr>
        <w:t>P.P. Выразительное чтение рассказа. Устное рецензирование выразительного чтения. Устная и письменная характеристика героев.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Александр Степанович Грин (3 ч)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Краткий рассказ о жизни и творчестве писателя. </w:t>
      </w:r>
      <w:r>
        <w:rPr>
          <w:rFonts w:ascii="Times New Roman" w:hAnsi="Times New Roman"/>
          <w:b/>
          <w:szCs w:val="24"/>
        </w:rPr>
        <w:t xml:space="preserve">«Алые паруса». </w:t>
      </w:r>
      <w:r>
        <w:rPr>
          <w:rFonts w:ascii="Times New Roman" w:hAnsi="Times New Roman"/>
          <w:szCs w:val="24"/>
        </w:rPr>
        <w:t xml:space="preserve">Жестокая реальность и романтическая мечта в повести. Душевная чистота главных героев. Отношение автора к героям. 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>Теория литературы. Романтическое содержание повести. Черты романтического героя (развитие представший).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Р.Р. Устные и письменные ответы на вопросы. Участие в коллективном диалоге. Устный и письменный анализ эпизода.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Произведения о Великой Отечественной войне (8 ч) 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К.М. Симонов «Ты помнишь, Алеша, дороги Смоленщины...»; Д.С. Самойлов «Сороковые» (2 ч). </w:t>
      </w:r>
      <w:r>
        <w:rPr>
          <w:rFonts w:ascii="Times New Roman" w:hAnsi="Times New Roman"/>
          <w:szCs w:val="24"/>
        </w:rPr>
        <w:t>Стихотворения, рассказывающие о солдатских буднях, пробуждающие чувство скорбной памяти о павших на полях сражений и обостряющие чувство любви к Родине, ответственности за нее в годы жестоких испытаний.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>Теория литературы. Средства выразительности, гражданский, патриотический пафос стихотворения (развитие представлений).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 .P . Устное рецензирование выразительного чтения. Участие в коллективном диалоге.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Виктор Петрович Астафьев (3 ч) 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szCs w:val="24"/>
        </w:rPr>
        <w:t>Краткий рассказ о жизни и творчестве писателя.</w:t>
      </w:r>
      <w:r>
        <w:rPr>
          <w:rFonts w:ascii="Times New Roman" w:hAnsi="Times New Roman"/>
          <w:b/>
          <w:szCs w:val="24"/>
        </w:rPr>
        <w:t xml:space="preserve"> «Конь  с розовой гривой». </w:t>
      </w:r>
      <w:r>
        <w:rPr>
          <w:rFonts w:ascii="Times New Roman" w:hAnsi="Times New Roman"/>
          <w:szCs w:val="24"/>
        </w:rPr>
        <w:t xml:space="preserve">Изображение быта и жизни сибирской деревни в предвоенные годы. Нравственные проблемы рассказа -честность, доброта, понятие долга. Юмор в рассказе. Яркость и самобытность героев (Санька Левонтьев, бабушка Катерина Петровна), особенности использования народной речи. </w:t>
      </w:r>
      <w:r>
        <w:rPr>
          <w:rFonts w:ascii="Times New Roman" w:hAnsi="Times New Roman"/>
          <w:i/>
          <w:szCs w:val="24"/>
        </w:rPr>
        <w:t>Теория литературы. Речевая характеристика героев (развитие представлений). Герой-повествователь (начальные представления).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К. р. контрольная работа № 9 по рассказу В.П. Астафьева «Конь с розовой гривой».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P. р. Выразительное чтение фрагментов рассказа. Различные виды пересказов. Участие в коллективном диалоге. Характеристика героев. Составление планов речевых характеристик.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Валентин Григорьевич Распутин. (3 ч)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szCs w:val="24"/>
        </w:rPr>
        <w:t>Краткий рассказ о писателе.</w:t>
      </w:r>
      <w:r>
        <w:rPr>
          <w:rFonts w:ascii="Times New Roman" w:hAnsi="Times New Roman"/>
          <w:b/>
          <w:szCs w:val="24"/>
        </w:rPr>
        <w:t xml:space="preserve"> «Уроки французского». </w:t>
      </w:r>
      <w:r>
        <w:rPr>
          <w:rFonts w:ascii="Times New Roman" w:hAnsi="Times New Roman"/>
          <w:szCs w:val="24"/>
        </w:rPr>
        <w:t xml:space="preserve">Отражение в повести трудностей военного времени. Жажда знаний, нравственная стойкость, чувство собственного достоинства, свойственные юному герою. Душевная щедрость учительницы, ее роль в жизни мальчика. </w:t>
      </w:r>
      <w:r>
        <w:rPr>
          <w:rFonts w:ascii="Times New Roman" w:hAnsi="Times New Roman"/>
          <w:i/>
          <w:szCs w:val="24"/>
        </w:rPr>
        <w:t>Теория литературы. Рассказ, сюжет (развитие понятий). Герой-повествователь (развитие понятия).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P.P. Участие в коллективном диалоге. Составление плана характеристики героев. Устный и письменный анализ эпизода.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Родная природа в русской поэзии XX века (2 ч)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А. Блок. «Летний вечер», «О, как безумно за окном...» С. Есенин. «Мелколесье. Степь и дали...», «Пороша»; А. Ахматова  «Перед весной бывают дни такие...». 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Чувство радости и печали, любви к родной природе родине в стихотворных произведениях поэтов  XX век Связь ритмики и мелодики стиха с эмоциональным состоянием, 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выраженным в стихотворении. Поэтизация родне природы.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Николай Михайлович Рубцов. 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Краткий рассказ о поэте.</w:t>
      </w:r>
      <w:r>
        <w:rPr>
          <w:rFonts w:ascii="Times New Roman" w:hAnsi="Times New Roman"/>
          <w:b/>
          <w:szCs w:val="24"/>
        </w:rPr>
        <w:t xml:space="preserve"> «Звезда полей», «Листья осенние», «В горнице». </w:t>
      </w:r>
      <w:r>
        <w:rPr>
          <w:rFonts w:ascii="Times New Roman" w:hAnsi="Times New Roman"/>
          <w:szCs w:val="24"/>
        </w:rPr>
        <w:t>Тема Родины в поэзии Рубцова. Человек и природа в «тихой» лирике Рубцова.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i/>
          <w:szCs w:val="24"/>
        </w:rPr>
        <w:t>Теория литературы. Изобразительно-выразительные средства (развитие понятия)</w:t>
      </w:r>
      <w:r>
        <w:rPr>
          <w:rFonts w:ascii="Times New Roman" w:hAnsi="Times New Roman"/>
          <w:szCs w:val="24"/>
        </w:rPr>
        <w:t xml:space="preserve"> 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К.Р. Контрольная работа N° 10 по стихотворениям о природе поэтов XX в.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P.P. Выразительное чтение стихотворений. Устное рецензирование выразительного чтения. Участие в коллективном диалоге.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Писатели улыбаются (4 ч)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Василий </w:t>
      </w:r>
      <w:proofErr w:type="spellStart"/>
      <w:r>
        <w:rPr>
          <w:rFonts w:ascii="Times New Roman" w:hAnsi="Times New Roman"/>
          <w:b/>
          <w:szCs w:val="24"/>
        </w:rPr>
        <w:t>Макарович</w:t>
      </w:r>
      <w:proofErr w:type="spellEnd"/>
      <w:r>
        <w:rPr>
          <w:rFonts w:ascii="Times New Roman" w:hAnsi="Times New Roman"/>
          <w:b/>
          <w:szCs w:val="24"/>
        </w:rPr>
        <w:t xml:space="preserve"> Шукшин (2 ч) 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Краткий рассказ о жизни и творчестве писателя. Рассказы</w:t>
      </w:r>
      <w:r>
        <w:rPr>
          <w:rFonts w:ascii="Times New Roman" w:hAnsi="Times New Roman"/>
          <w:b/>
          <w:szCs w:val="24"/>
        </w:rPr>
        <w:t xml:space="preserve"> «Чудик» и «Критик». </w:t>
      </w:r>
      <w:r>
        <w:rPr>
          <w:rFonts w:ascii="Times New Roman" w:hAnsi="Times New Roman"/>
          <w:szCs w:val="24"/>
        </w:rPr>
        <w:t xml:space="preserve">Особенности </w:t>
      </w:r>
      <w:proofErr w:type="spellStart"/>
      <w:r>
        <w:rPr>
          <w:rFonts w:ascii="Times New Roman" w:hAnsi="Times New Roman"/>
          <w:szCs w:val="24"/>
        </w:rPr>
        <w:t>шукшинских</w:t>
      </w:r>
      <w:proofErr w:type="spellEnd"/>
      <w:r>
        <w:rPr>
          <w:rFonts w:ascii="Times New Roman" w:hAnsi="Times New Roman"/>
          <w:szCs w:val="24"/>
        </w:rPr>
        <w:t xml:space="preserve"> героев — «чудиков», правдоискателей, праведников. Человеческая открытость миру как синовия незащищенности. Образ «странного» героя в литературе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Фазиль Искандер.(2 ч) 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Краткий рассказ о писателе.</w:t>
      </w:r>
      <w:r>
        <w:rPr>
          <w:rFonts w:ascii="Times New Roman" w:hAnsi="Times New Roman"/>
          <w:b/>
          <w:szCs w:val="24"/>
        </w:rPr>
        <w:t xml:space="preserve"> «Тринадцатый подвиг Геракла». </w:t>
      </w:r>
      <w:r>
        <w:rPr>
          <w:rFonts w:ascii="Times New Roman" w:hAnsi="Times New Roman"/>
          <w:szCs w:val="24"/>
        </w:rPr>
        <w:t xml:space="preserve">Влияние учителя на формирование детского характера. Чувство юмора как одно из ценных качеств </w:t>
      </w:r>
      <w:proofErr w:type="gramStart"/>
      <w:r>
        <w:rPr>
          <w:rFonts w:ascii="Times New Roman" w:hAnsi="Times New Roman"/>
          <w:szCs w:val="24"/>
        </w:rPr>
        <w:t>человека..</w:t>
      </w:r>
      <w:proofErr w:type="gramEnd"/>
      <w:r>
        <w:rPr>
          <w:rFonts w:ascii="Times New Roman" w:hAnsi="Times New Roman"/>
          <w:szCs w:val="24"/>
        </w:rPr>
        <w:t xml:space="preserve"> Р.р. Устная и письменная характеристика героев. Участие в коллективном диалоге.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Из литературы народов России (2 ч)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b/>
          <w:szCs w:val="24"/>
        </w:rPr>
      </w:pPr>
      <w:proofErr w:type="spellStart"/>
      <w:r>
        <w:rPr>
          <w:rFonts w:ascii="Times New Roman" w:hAnsi="Times New Roman"/>
          <w:b/>
          <w:szCs w:val="24"/>
        </w:rPr>
        <w:t>Габдулла</w:t>
      </w:r>
      <w:proofErr w:type="spellEnd"/>
      <w:r>
        <w:rPr>
          <w:rFonts w:ascii="Times New Roman" w:hAnsi="Times New Roman"/>
          <w:b/>
          <w:szCs w:val="24"/>
        </w:rPr>
        <w:t xml:space="preserve"> Тукай (1 ч)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Краткий рассказ о жизни и творчестве татарского поэта.</w:t>
      </w:r>
      <w:r>
        <w:rPr>
          <w:rFonts w:ascii="Times New Roman" w:hAnsi="Times New Roman"/>
          <w:b/>
          <w:szCs w:val="24"/>
        </w:rPr>
        <w:t xml:space="preserve"> «Родная деревня», «Книга». </w:t>
      </w:r>
      <w:r>
        <w:rPr>
          <w:rFonts w:ascii="Times New Roman" w:hAnsi="Times New Roman"/>
          <w:szCs w:val="24"/>
        </w:rPr>
        <w:t>Любовь к своей малой родине и к своему родному краю, верность обычаям, своей семье,  традициям своего народа. Книга в жизни человек. Книга- «Отрада из отрад, путеводная звезда, «бесстрашное сердце, радостная душа.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b/>
          <w:szCs w:val="24"/>
        </w:rPr>
      </w:pPr>
      <w:proofErr w:type="spellStart"/>
      <w:r>
        <w:rPr>
          <w:rFonts w:ascii="Times New Roman" w:hAnsi="Times New Roman"/>
          <w:b/>
          <w:szCs w:val="24"/>
        </w:rPr>
        <w:t>Кайсын</w:t>
      </w:r>
      <w:proofErr w:type="spellEnd"/>
      <w:r>
        <w:rPr>
          <w:rFonts w:ascii="Times New Roman" w:hAnsi="Times New Roman"/>
          <w:b/>
          <w:szCs w:val="24"/>
        </w:rPr>
        <w:t xml:space="preserve"> Кулиев (1 ч)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Краткий рассказ о жизни и творчестве поэта</w:t>
      </w:r>
      <w:r>
        <w:rPr>
          <w:rFonts w:ascii="Times New Roman" w:hAnsi="Times New Roman"/>
          <w:b/>
          <w:szCs w:val="24"/>
        </w:rPr>
        <w:t xml:space="preserve">. «Когда на меня навалилась беда...», «Каким бы малым ни был мой </w:t>
      </w:r>
      <w:proofErr w:type="gramStart"/>
      <w:r>
        <w:rPr>
          <w:rFonts w:ascii="Times New Roman" w:hAnsi="Times New Roman"/>
          <w:b/>
          <w:szCs w:val="24"/>
        </w:rPr>
        <w:t>народ..</w:t>
      </w:r>
      <w:proofErr w:type="gramEnd"/>
      <w:r>
        <w:rPr>
          <w:rFonts w:ascii="Times New Roman" w:hAnsi="Times New Roman"/>
          <w:b/>
          <w:szCs w:val="24"/>
        </w:rPr>
        <w:t xml:space="preserve">» </w:t>
      </w:r>
      <w:r>
        <w:rPr>
          <w:rFonts w:ascii="Times New Roman" w:hAnsi="Times New Roman"/>
          <w:szCs w:val="24"/>
        </w:rPr>
        <w:t>Родина как источник сил для преодоления любых испытаний и ударов судьбы. Основные поэтические образы, символизирующие Родину в стихотворениях поэта. Тема бессмертия народа, нации до тех пор, пока живы его язык, поэзия, обычаи. Поэт — вечный должник своего народа.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>Теория литературы. Общечеловеческое и национальное в литературе разных народов.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ИЗ ЗАРУБЕЖНОЙ ЛИТЕРАТУРЫ (16 ч)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Мифы Древней Греции (3 ч) 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«Скотный двор царя Авгия», «Яблоки Гесперид». </w:t>
      </w:r>
      <w:r>
        <w:rPr>
          <w:rFonts w:ascii="Times New Roman" w:hAnsi="Times New Roman"/>
          <w:szCs w:val="24"/>
        </w:rPr>
        <w:t>Подвиги Геракла (в переложении Н. Куна).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Геродот (3 ч) 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«Легенда об </w:t>
      </w:r>
      <w:proofErr w:type="spellStart"/>
      <w:r>
        <w:rPr>
          <w:rFonts w:ascii="Times New Roman" w:hAnsi="Times New Roman"/>
          <w:b/>
          <w:szCs w:val="24"/>
        </w:rPr>
        <w:t>Арионе</w:t>
      </w:r>
      <w:proofErr w:type="spellEnd"/>
      <w:r>
        <w:rPr>
          <w:rFonts w:ascii="Times New Roman" w:hAnsi="Times New Roman"/>
          <w:b/>
          <w:szCs w:val="24"/>
        </w:rPr>
        <w:t xml:space="preserve">». </w:t>
      </w:r>
      <w:r>
        <w:rPr>
          <w:rFonts w:ascii="Times New Roman" w:hAnsi="Times New Roman"/>
          <w:i/>
          <w:szCs w:val="24"/>
        </w:rPr>
        <w:t>Теория литературы. Миф. Отличие мифа от сказки.</w:t>
      </w:r>
      <w:r>
        <w:rPr>
          <w:rFonts w:ascii="Times New Roman" w:hAnsi="Times New Roman"/>
          <w:b/>
          <w:szCs w:val="24"/>
        </w:rPr>
        <w:t xml:space="preserve"> 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Гомер (3 ч)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Краткий рассказ о жизни и творчестве Гомера.</w:t>
      </w:r>
      <w:r>
        <w:rPr>
          <w:rFonts w:ascii="Times New Roman" w:hAnsi="Times New Roman"/>
          <w:b/>
          <w:szCs w:val="24"/>
        </w:rPr>
        <w:t xml:space="preserve"> «Илиада», «Одиссея» </w:t>
      </w:r>
      <w:r>
        <w:rPr>
          <w:rFonts w:ascii="Times New Roman" w:hAnsi="Times New Roman"/>
          <w:szCs w:val="24"/>
        </w:rPr>
        <w:t xml:space="preserve">как эпические поэмы. Изображение героев и героические подвиги в «Илиаде». Описание щита Ахиллеса: сцены войны и мирной жизни. Стихия Одиссея — борьба, преодоление препятствий, познание неизвестного. Храбрость, сметливость (хитроумие) Одиссея. Одиссей — мудрый правитель, любящий муж и отец. На острове циклопов. </w:t>
      </w:r>
      <w:proofErr w:type="spellStart"/>
      <w:r>
        <w:rPr>
          <w:rFonts w:ascii="Times New Roman" w:hAnsi="Times New Roman"/>
          <w:szCs w:val="24"/>
        </w:rPr>
        <w:t>Полифем</w:t>
      </w:r>
      <w:proofErr w:type="spellEnd"/>
      <w:r>
        <w:rPr>
          <w:rFonts w:ascii="Times New Roman" w:hAnsi="Times New Roman"/>
          <w:szCs w:val="24"/>
        </w:rPr>
        <w:t>. «Одиссея» — песня о героических подвигах, мужественных героях.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>Теория литературы. Понятие о героическом эпосе (начальные представления).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Мигель  де Сервантес Сааведра (2 ч) 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szCs w:val="24"/>
        </w:rPr>
        <w:t>Краткий рассказ о жизни и творчестве писателя, роман</w:t>
      </w:r>
      <w:r>
        <w:rPr>
          <w:rFonts w:ascii="Times New Roman" w:hAnsi="Times New Roman"/>
          <w:b/>
          <w:szCs w:val="24"/>
        </w:rPr>
        <w:t xml:space="preserve"> «Дон Кихот». </w:t>
      </w:r>
      <w:r>
        <w:rPr>
          <w:rFonts w:ascii="Times New Roman" w:hAnsi="Times New Roman"/>
          <w:szCs w:val="24"/>
        </w:rPr>
        <w:t xml:space="preserve">Проблема ложных и истинных идеалов. Герой, создавший воображаемый мир и живущий в нем. Пародия на рыцарские романы. Освобождение от искусственных ценностей и приобщение к истинно народному пониманию правды жизни. Мастерство Сервантеса-романиста. Дон Кихот как «вечный» образ мировой литературы (для внеклассного чтения) </w:t>
      </w:r>
      <w:r>
        <w:rPr>
          <w:rFonts w:ascii="Times New Roman" w:hAnsi="Times New Roman"/>
          <w:i/>
          <w:szCs w:val="24"/>
        </w:rPr>
        <w:t>Теория литературы. «Вечные» образы в искусстве (начальные представления).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Фридрих Шиллер (2ч)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Краткий рассказ о жизни и творчестве писателя. Баллада</w:t>
      </w:r>
      <w:r>
        <w:rPr>
          <w:rFonts w:ascii="Times New Roman" w:hAnsi="Times New Roman"/>
          <w:b/>
          <w:szCs w:val="24"/>
        </w:rPr>
        <w:t xml:space="preserve"> «Перчатка». </w:t>
      </w:r>
      <w:r>
        <w:rPr>
          <w:rFonts w:ascii="Times New Roman" w:hAnsi="Times New Roman"/>
          <w:szCs w:val="24"/>
        </w:rPr>
        <w:t>Повествование о феодальных нравах. Любовь как благородство и своевольный, бесчеловечный каприз. Рыцарь —герой, отвергающий награду и защищающий личное достоинство и честь.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>Теория литературы. Рыцарская баллада (начальные представления).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b/>
          <w:szCs w:val="24"/>
        </w:rPr>
      </w:pPr>
      <w:proofErr w:type="spellStart"/>
      <w:r>
        <w:rPr>
          <w:rFonts w:ascii="Times New Roman" w:hAnsi="Times New Roman"/>
          <w:b/>
          <w:szCs w:val="24"/>
        </w:rPr>
        <w:t>Проспер</w:t>
      </w:r>
      <w:proofErr w:type="spellEnd"/>
      <w:r>
        <w:rPr>
          <w:rFonts w:ascii="Times New Roman" w:hAnsi="Times New Roman"/>
          <w:b/>
          <w:szCs w:val="24"/>
        </w:rPr>
        <w:t xml:space="preserve"> Мериме (1 ч)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Краткий рассказ о жизни и творчестве писателя. Новелла</w:t>
      </w:r>
      <w:r>
        <w:rPr>
          <w:rFonts w:ascii="Times New Roman" w:hAnsi="Times New Roman"/>
          <w:b/>
          <w:szCs w:val="24"/>
        </w:rPr>
        <w:t xml:space="preserve"> «</w:t>
      </w:r>
      <w:proofErr w:type="spellStart"/>
      <w:r>
        <w:rPr>
          <w:rFonts w:ascii="Times New Roman" w:hAnsi="Times New Roman"/>
          <w:b/>
          <w:szCs w:val="24"/>
        </w:rPr>
        <w:t>Маттео</w:t>
      </w:r>
      <w:proofErr w:type="spellEnd"/>
      <w:r>
        <w:rPr>
          <w:rFonts w:ascii="Times New Roman" w:hAnsi="Times New Roman"/>
          <w:b/>
          <w:szCs w:val="24"/>
        </w:rPr>
        <w:t xml:space="preserve"> Фальконе». </w:t>
      </w:r>
      <w:r>
        <w:rPr>
          <w:rFonts w:ascii="Times New Roman" w:hAnsi="Times New Roman"/>
          <w:szCs w:val="24"/>
        </w:rPr>
        <w:t>Изображение дикой природы. Превосходство естественной, «простой» жизни и исторически сложившихся устоев над цивилизованной с ее порочными нравами. Романтический сюжет и его реалистическое воплощение.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Антуан де Сент-Экзюпери (2 ч)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b/>
          <w:i/>
          <w:szCs w:val="24"/>
        </w:rPr>
      </w:pPr>
      <w:r>
        <w:rPr>
          <w:rFonts w:ascii="Times New Roman" w:hAnsi="Times New Roman"/>
          <w:szCs w:val="24"/>
        </w:rPr>
        <w:t>Краткий рассказ о жизни и творчестве писателя.</w:t>
      </w:r>
      <w:r>
        <w:rPr>
          <w:rFonts w:ascii="Times New Roman" w:hAnsi="Times New Roman"/>
          <w:b/>
          <w:szCs w:val="24"/>
        </w:rPr>
        <w:t xml:space="preserve"> «Меленький принц» </w:t>
      </w:r>
      <w:r>
        <w:rPr>
          <w:rFonts w:ascii="Times New Roman" w:hAnsi="Times New Roman"/>
          <w:szCs w:val="24"/>
        </w:rPr>
        <w:t xml:space="preserve">как философская сказка и мудрая притча. Чистота восприятия мира как величайшая ценность. </w:t>
      </w:r>
      <w:r>
        <w:rPr>
          <w:rFonts w:ascii="Times New Roman" w:hAnsi="Times New Roman"/>
          <w:i/>
          <w:szCs w:val="24"/>
        </w:rPr>
        <w:t>Теория литературы. Притча (начальные представления).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Подведение итогов за год (5 ч)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Итоговый тест.</w:t>
      </w:r>
    </w:p>
    <w:p w:rsidR="00BE116B" w:rsidRDefault="00BE116B" w:rsidP="00BE116B">
      <w:pPr>
        <w:tabs>
          <w:tab w:val="left" w:pos="5940"/>
        </w:tabs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</w:rPr>
        <w:lastRenderedPageBreak/>
        <w:t>Планирование составлено на основе Федерального компонента государственного образовательного стандарта и программы В.Я. Коровиной. Содержание программы реализовано в УМК под редакцией В.Я. Коровиной (издательство «Просвещение»).</w:t>
      </w:r>
    </w:p>
    <w:p w:rsidR="00BE116B" w:rsidRDefault="00BE116B" w:rsidP="00BE116B">
      <w:pPr>
        <w:ind w:firstLine="709"/>
        <w:jc w:val="both"/>
        <w:rPr>
          <w:rFonts w:ascii="Times New Roman" w:hAnsi="Times New Roman"/>
          <w:b/>
          <w:szCs w:val="24"/>
        </w:rPr>
      </w:pPr>
    </w:p>
    <w:p w:rsidR="00BE116B" w:rsidRDefault="00BE116B" w:rsidP="00BE116B">
      <w:pPr>
        <w:tabs>
          <w:tab w:val="left" w:pos="4500"/>
          <w:tab w:val="left" w:pos="7230"/>
        </w:tabs>
        <w:jc w:val="both"/>
        <w:rPr>
          <w:rFonts w:ascii="Times New Roman" w:hAnsi="Times New Roman"/>
          <w:b/>
          <w:szCs w:val="24"/>
        </w:rPr>
      </w:pPr>
    </w:p>
    <w:p w:rsidR="00BE116B" w:rsidRDefault="00BE116B" w:rsidP="00BE116B">
      <w:pPr>
        <w:tabs>
          <w:tab w:val="left" w:pos="4500"/>
          <w:tab w:val="left" w:pos="7230"/>
        </w:tabs>
        <w:jc w:val="both"/>
        <w:rPr>
          <w:rFonts w:ascii="Times New Roman" w:hAnsi="Times New Roman"/>
          <w:b/>
          <w:szCs w:val="24"/>
        </w:rPr>
      </w:pPr>
    </w:p>
    <w:p w:rsidR="00BE116B" w:rsidRDefault="00BE116B" w:rsidP="00BE116B">
      <w:pPr>
        <w:tabs>
          <w:tab w:val="left" w:pos="4500"/>
          <w:tab w:val="left" w:pos="7230"/>
        </w:tabs>
        <w:jc w:val="both"/>
        <w:rPr>
          <w:rFonts w:ascii="Times New Roman" w:hAnsi="Times New Roman"/>
          <w:b/>
          <w:szCs w:val="24"/>
        </w:rPr>
      </w:pPr>
    </w:p>
    <w:p w:rsidR="00BE116B" w:rsidRDefault="00BE116B" w:rsidP="00BE116B">
      <w:pPr>
        <w:tabs>
          <w:tab w:val="left" w:pos="4500"/>
          <w:tab w:val="left" w:pos="7230"/>
        </w:tabs>
        <w:jc w:val="both"/>
        <w:rPr>
          <w:rFonts w:ascii="Times New Roman" w:hAnsi="Times New Roman"/>
          <w:b/>
          <w:szCs w:val="24"/>
        </w:rPr>
      </w:pPr>
    </w:p>
    <w:p w:rsidR="00BE116B" w:rsidRDefault="00BE116B" w:rsidP="00BE116B">
      <w:pPr>
        <w:tabs>
          <w:tab w:val="left" w:pos="4500"/>
          <w:tab w:val="left" w:pos="7230"/>
        </w:tabs>
        <w:jc w:val="both"/>
        <w:rPr>
          <w:rFonts w:ascii="Times New Roman" w:hAnsi="Times New Roman"/>
          <w:b/>
          <w:szCs w:val="24"/>
        </w:rPr>
      </w:pPr>
    </w:p>
    <w:p w:rsidR="00BE116B" w:rsidRDefault="00BE116B" w:rsidP="00BE116B">
      <w:pPr>
        <w:tabs>
          <w:tab w:val="left" w:pos="4500"/>
          <w:tab w:val="left" w:pos="7230"/>
        </w:tabs>
        <w:jc w:val="both"/>
        <w:rPr>
          <w:rFonts w:ascii="Times New Roman" w:hAnsi="Times New Roman"/>
          <w:b/>
          <w:szCs w:val="24"/>
        </w:rPr>
      </w:pPr>
    </w:p>
    <w:p w:rsidR="00BE116B" w:rsidRDefault="00BE116B" w:rsidP="00BE116B">
      <w:pPr>
        <w:tabs>
          <w:tab w:val="left" w:pos="4500"/>
          <w:tab w:val="left" w:pos="7230"/>
        </w:tabs>
        <w:jc w:val="both"/>
        <w:rPr>
          <w:rFonts w:ascii="Times New Roman" w:hAnsi="Times New Roman"/>
          <w:b/>
          <w:szCs w:val="24"/>
        </w:rPr>
      </w:pPr>
    </w:p>
    <w:p w:rsidR="00BE116B" w:rsidRDefault="00BE116B" w:rsidP="00BE116B">
      <w:pPr>
        <w:tabs>
          <w:tab w:val="left" w:pos="4500"/>
          <w:tab w:val="left" w:pos="7230"/>
        </w:tabs>
        <w:jc w:val="both"/>
        <w:rPr>
          <w:rFonts w:ascii="Times New Roman" w:hAnsi="Times New Roman"/>
          <w:b/>
          <w:szCs w:val="24"/>
        </w:rPr>
      </w:pPr>
    </w:p>
    <w:p w:rsidR="00BE116B" w:rsidRDefault="00BE116B" w:rsidP="00BE116B">
      <w:pPr>
        <w:tabs>
          <w:tab w:val="left" w:pos="4500"/>
          <w:tab w:val="left" w:pos="7230"/>
        </w:tabs>
        <w:jc w:val="both"/>
        <w:rPr>
          <w:rFonts w:ascii="Times New Roman" w:hAnsi="Times New Roman"/>
          <w:b/>
          <w:szCs w:val="24"/>
        </w:rPr>
      </w:pPr>
    </w:p>
    <w:p w:rsidR="00BE116B" w:rsidRDefault="00BE116B" w:rsidP="00BE116B">
      <w:pPr>
        <w:tabs>
          <w:tab w:val="left" w:pos="4500"/>
          <w:tab w:val="left" w:pos="7230"/>
        </w:tabs>
        <w:jc w:val="both"/>
        <w:rPr>
          <w:rFonts w:ascii="Times New Roman" w:hAnsi="Times New Roman"/>
          <w:b/>
          <w:szCs w:val="24"/>
        </w:rPr>
      </w:pPr>
    </w:p>
    <w:p w:rsidR="00BE116B" w:rsidRDefault="00BE116B" w:rsidP="00BE116B">
      <w:pPr>
        <w:tabs>
          <w:tab w:val="left" w:pos="4500"/>
          <w:tab w:val="left" w:pos="7230"/>
        </w:tabs>
        <w:jc w:val="both"/>
        <w:rPr>
          <w:rFonts w:ascii="Times New Roman" w:hAnsi="Times New Roman"/>
          <w:b/>
          <w:szCs w:val="24"/>
        </w:rPr>
      </w:pPr>
    </w:p>
    <w:p w:rsidR="00BE116B" w:rsidRDefault="00BE116B" w:rsidP="00BE116B">
      <w:pPr>
        <w:tabs>
          <w:tab w:val="left" w:pos="4500"/>
          <w:tab w:val="left" w:pos="7230"/>
        </w:tabs>
        <w:jc w:val="both"/>
        <w:rPr>
          <w:rFonts w:ascii="Times New Roman" w:hAnsi="Times New Roman"/>
          <w:b/>
          <w:szCs w:val="24"/>
        </w:rPr>
      </w:pPr>
    </w:p>
    <w:p w:rsidR="00BE116B" w:rsidRDefault="00BE116B" w:rsidP="00BE116B">
      <w:pPr>
        <w:tabs>
          <w:tab w:val="left" w:pos="4500"/>
          <w:tab w:val="left" w:pos="7230"/>
        </w:tabs>
        <w:jc w:val="both"/>
        <w:rPr>
          <w:rFonts w:ascii="Times New Roman" w:hAnsi="Times New Roman"/>
          <w:b/>
          <w:szCs w:val="24"/>
        </w:rPr>
      </w:pPr>
    </w:p>
    <w:p w:rsidR="00BE116B" w:rsidRDefault="00BE116B" w:rsidP="00BE116B">
      <w:pPr>
        <w:tabs>
          <w:tab w:val="left" w:pos="4500"/>
          <w:tab w:val="left" w:pos="7230"/>
        </w:tabs>
        <w:jc w:val="both"/>
        <w:rPr>
          <w:rFonts w:ascii="Times New Roman" w:hAnsi="Times New Roman"/>
          <w:b/>
          <w:szCs w:val="24"/>
        </w:rPr>
      </w:pPr>
    </w:p>
    <w:p w:rsidR="00BE116B" w:rsidRDefault="00BE116B" w:rsidP="00BE116B">
      <w:pPr>
        <w:tabs>
          <w:tab w:val="left" w:pos="4500"/>
          <w:tab w:val="left" w:pos="7230"/>
        </w:tabs>
        <w:jc w:val="both"/>
        <w:rPr>
          <w:rFonts w:ascii="Times New Roman" w:hAnsi="Times New Roman"/>
          <w:b/>
          <w:szCs w:val="24"/>
        </w:rPr>
      </w:pPr>
    </w:p>
    <w:p w:rsidR="00BE116B" w:rsidRDefault="00BE116B" w:rsidP="00BE116B">
      <w:pPr>
        <w:tabs>
          <w:tab w:val="left" w:pos="4500"/>
          <w:tab w:val="left" w:pos="7230"/>
        </w:tabs>
        <w:jc w:val="both"/>
        <w:rPr>
          <w:rFonts w:ascii="Times New Roman" w:hAnsi="Times New Roman"/>
          <w:b/>
          <w:szCs w:val="24"/>
        </w:rPr>
      </w:pPr>
    </w:p>
    <w:p w:rsidR="00BE116B" w:rsidRDefault="00BE116B" w:rsidP="00BE116B">
      <w:pPr>
        <w:tabs>
          <w:tab w:val="left" w:pos="4500"/>
          <w:tab w:val="left" w:pos="7230"/>
        </w:tabs>
        <w:jc w:val="both"/>
        <w:rPr>
          <w:rFonts w:ascii="Times New Roman" w:hAnsi="Times New Roman"/>
          <w:b/>
          <w:szCs w:val="24"/>
        </w:rPr>
      </w:pPr>
    </w:p>
    <w:p w:rsidR="00BE116B" w:rsidRDefault="00BE116B" w:rsidP="00BE116B">
      <w:pPr>
        <w:tabs>
          <w:tab w:val="left" w:pos="4500"/>
          <w:tab w:val="left" w:pos="7230"/>
        </w:tabs>
        <w:jc w:val="both"/>
        <w:rPr>
          <w:rFonts w:ascii="Times New Roman" w:hAnsi="Times New Roman"/>
          <w:b/>
          <w:szCs w:val="24"/>
        </w:rPr>
      </w:pPr>
    </w:p>
    <w:p w:rsidR="00BE116B" w:rsidRDefault="00BE116B" w:rsidP="00BE116B">
      <w:pPr>
        <w:tabs>
          <w:tab w:val="left" w:pos="4500"/>
          <w:tab w:val="left" w:pos="7230"/>
        </w:tabs>
        <w:jc w:val="both"/>
        <w:rPr>
          <w:rFonts w:ascii="Times New Roman" w:hAnsi="Times New Roman"/>
          <w:b/>
          <w:szCs w:val="24"/>
        </w:rPr>
      </w:pPr>
    </w:p>
    <w:p w:rsidR="00BE116B" w:rsidRDefault="00BE116B" w:rsidP="00BE116B">
      <w:pPr>
        <w:tabs>
          <w:tab w:val="left" w:pos="4500"/>
          <w:tab w:val="left" w:pos="7230"/>
        </w:tabs>
        <w:jc w:val="both"/>
        <w:rPr>
          <w:rFonts w:ascii="Times New Roman" w:hAnsi="Times New Roman"/>
          <w:b/>
          <w:szCs w:val="24"/>
        </w:rPr>
      </w:pPr>
    </w:p>
    <w:p w:rsidR="00BE116B" w:rsidRDefault="00BE116B" w:rsidP="00BE116B">
      <w:pPr>
        <w:tabs>
          <w:tab w:val="left" w:pos="4500"/>
          <w:tab w:val="left" w:pos="7230"/>
        </w:tabs>
        <w:jc w:val="both"/>
        <w:rPr>
          <w:rFonts w:ascii="Times New Roman" w:hAnsi="Times New Roman"/>
          <w:b/>
          <w:szCs w:val="24"/>
        </w:rPr>
      </w:pPr>
    </w:p>
    <w:p w:rsidR="00BE116B" w:rsidRDefault="00BE116B" w:rsidP="00BE116B">
      <w:pPr>
        <w:rPr>
          <w:rFonts w:ascii="Times New Roman" w:hAnsi="Times New Roman"/>
          <w:b/>
          <w:szCs w:val="24"/>
        </w:rPr>
        <w:sectPr w:rsidR="00BE116B">
          <w:pgSz w:w="11906" w:h="16838"/>
          <w:pgMar w:top="567" w:right="849" w:bottom="567" w:left="1134" w:header="709" w:footer="709" w:gutter="0"/>
          <w:cols w:space="720"/>
        </w:sectPr>
      </w:pPr>
    </w:p>
    <w:p w:rsidR="00BE116B" w:rsidRDefault="00BE116B" w:rsidP="00BE116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</w:rPr>
        <w:lastRenderedPageBreak/>
        <w:t>Календарно-тематическое планирование уроков литературы в 6 классе (102 ч.)</w:t>
      </w:r>
    </w:p>
    <w:tbl>
      <w:tblPr>
        <w:tblpPr w:leftFromText="180" w:rightFromText="180" w:vertAnchor="page" w:horzAnchor="margin" w:tblpX="-494" w:tblpY="1216"/>
        <w:tblW w:w="14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6"/>
        <w:gridCol w:w="9"/>
        <w:gridCol w:w="24"/>
        <w:gridCol w:w="9"/>
        <w:gridCol w:w="842"/>
        <w:gridCol w:w="150"/>
        <w:gridCol w:w="426"/>
        <w:gridCol w:w="138"/>
        <w:gridCol w:w="145"/>
        <w:gridCol w:w="1561"/>
        <w:gridCol w:w="139"/>
        <w:gridCol w:w="573"/>
        <w:gridCol w:w="419"/>
        <w:gridCol w:w="1210"/>
        <w:gridCol w:w="349"/>
        <w:gridCol w:w="1633"/>
        <w:gridCol w:w="350"/>
        <w:gridCol w:w="1773"/>
        <w:gridCol w:w="494"/>
        <w:gridCol w:w="1630"/>
        <w:gridCol w:w="354"/>
        <w:gridCol w:w="1202"/>
        <w:gridCol w:w="781"/>
      </w:tblGrid>
      <w:tr w:rsidR="00BE116B" w:rsidTr="00BE116B">
        <w:trPr>
          <w:cantSplit/>
          <w:trHeight w:val="271"/>
          <w:tblHeader/>
        </w:trPr>
        <w:tc>
          <w:tcPr>
            <w:tcW w:w="18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Тема урока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ind w:left="113" w:right="11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Требования к уровню подготовки учащихся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BE116B" w:rsidTr="00BE116B">
        <w:trPr>
          <w:cantSplit/>
          <w:trHeight w:val="79"/>
          <w:tblHeader/>
        </w:trPr>
        <w:tc>
          <w:tcPr>
            <w:tcW w:w="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 xml:space="preserve">План.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Факт.</w:t>
            </w: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Предметные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Познавательные УУД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Регулятивные УУД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Коммуникативные УУД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Личностные УУД</w:t>
            </w:r>
          </w:p>
        </w:tc>
      </w:tr>
      <w:tr w:rsidR="00BE116B" w:rsidTr="00BE116B">
        <w:trPr>
          <w:cantSplit/>
          <w:trHeight w:val="280"/>
          <w:tblHeader/>
        </w:trPr>
        <w:tc>
          <w:tcPr>
            <w:tcW w:w="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04.09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Писатели – создатели, хранители и любители книг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Формирование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стартовой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мотивации к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обучению.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Выделяют и формулируют познавательную цель, проблему, составляют простой план статьи учебника.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Осознают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качес-тво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и уровень </w:t>
            </w:r>
          </w:p>
          <w:p w:rsidR="00BE116B" w:rsidRDefault="00BE116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усвоения.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Самос-тоятельно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форму-</w:t>
            </w:r>
            <w:proofErr w:type="spellStart"/>
            <w:r>
              <w:rPr>
                <w:rFonts w:ascii="Times New Roman" w:hAnsi="Times New Roman"/>
              </w:rPr>
              <w:t>лируют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познава</w:t>
            </w:r>
            <w:proofErr w:type="spellEnd"/>
            <w:r>
              <w:rPr>
                <w:rFonts w:ascii="Times New Roman" w:hAnsi="Times New Roman"/>
              </w:rPr>
              <w:t xml:space="preserve">-тельную цель и </w:t>
            </w:r>
          </w:p>
          <w:p w:rsidR="00BE116B" w:rsidRDefault="00BE116B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строят свои </w:t>
            </w:r>
            <w:proofErr w:type="spellStart"/>
            <w:r>
              <w:rPr>
                <w:rFonts w:ascii="Times New Roman" w:hAnsi="Times New Roman"/>
              </w:rPr>
              <w:t>дей-ствия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Используют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адекватные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языковые средства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отображения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своих чувств,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мыслей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побуждений.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Освоение </w:t>
            </w:r>
          </w:p>
          <w:p w:rsidR="00BE116B" w:rsidRDefault="00BE116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личностного </w:t>
            </w:r>
          </w:p>
          <w:p w:rsidR="00BE116B" w:rsidRDefault="00BE116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смысла </w:t>
            </w:r>
          </w:p>
          <w:p w:rsidR="00BE116B" w:rsidRDefault="00BE116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учения, </w:t>
            </w:r>
          </w:p>
          <w:p w:rsidR="00BE116B" w:rsidRDefault="00BE116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желания </w:t>
            </w:r>
          </w:p>
          <w:p w:rsidR="00BE116B" w:rsidRDefault="00BE116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учиться.</w:t>
            </w:r>
          </w:p>
        </w:tc>
      </w:tr>
      <w:tr w:rsidR="00BE116B" w:rsidTr="00BE116B">
        <w:trPr>
          <w:cantSplit/>
          <w:trHeight w:val="79"/>
          <w:tblHeader/>
        </w:trPr>
        <w:tc>
          <w:tcPr>
            <w:tcW w:w="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05.09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Обрядовый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фольклор.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Обрядовые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песни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Устное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народное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творчество.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Виды и жанры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УНТ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Извлекают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необходимую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информацию,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теоретический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материал по теме.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Вносят коррективы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дополнения 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составленные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планы.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Устанавливают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рабочие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отношения, учатся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эффективно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сотрудничать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Признание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высокой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ценности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жизни во всех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проявлениях</w:t>
            </w:r>
          </w:p>
        </w:tc>
      </w:tr>
      <w:tr w:rsidR="00BE116B" w:rsidTr="00BE116B">
        <w:trPr>
          <w:cantSplit/>
          <w:trHeight w:val="79"/>
          <w:tblHeader/>
        </w:trPr>
        <w:tc>
          <w:tcPr>
            <w:tcW w:w="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06.09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Художественные особенности календарно-обрядовых песен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3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7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E116B" w:rsidTr="00BE116B">
        <w:trPr>
          <w:cantSplit/>
          <w:trHeight w:val="79"/>
          <w:tblHeader/>
        </w:trPr>
        <w:tc>
          <w:tcPr>
            <w:tcW w:w="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lastRenderedPageBreak/>
              <w:t>11.09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Пословицы и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поговорки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Структура,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особенность,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отличие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малых жанров, их народная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мудрость.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План устного высказывания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Умеют заменять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термины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определениями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Осознают качество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уровень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усвоения,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корректируют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свою работу.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Умеют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представлять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конкретное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содержание 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форме устного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высказывания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Знание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основных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принципов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правил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отношения к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природе.</w:t>
            </w:r>
          </w:p>
        </w:tc>
      </w:tr>
      <w:tr w:rsidR="00BE116B" w:rsidTr="00BE116B">
        <w:trPr>
          <w:cantSplit/>
          <w:trHeight w:val="79"/>
          <w:tblHeader/>
        </w:trPr>
        <w:tc>
          <w:tcPr>
            <w:tcW w:w="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12.09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Р/Р Урок-конкурс на лучшее знание малых жанров фольклора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3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7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E116B" w:rsidTr="00BE116B">
        <w:trPr>
          <w:cantSplit/>
          <w:trHeight w:val="1124"/>
          <w:tblHeader/>
        </w:trPr>
        <w:tc>
          <w:tcPr>
            <w:tcW w:w="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13.09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«Повесть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временных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лет».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Формирование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разных способов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форм действия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Осознанно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строят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речевые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высказывания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Корректируют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свою работу.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Используют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языковые средства для </w:t>
            </w:r>
            <w:proofErr w:type="spellStart"/>
            <w:r>
              <w:rPr>
                <w:rFonts w:ascii="Times New Roman" w:hAnsi="Times New Roman"/>
              </w:rPr>
              <w:t>отображ</w:t>
            </w:r>
            <w:proofErr w:type="spellEnd"/>
            <w:r>
              <w:rPr>
                <w:rFonts w:ascii="Times New Roman" w:hAnsi="Times New Roman"/>
              </w:rPr>
              <w:t xml:space="preserve">. мыслей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Уважение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истории,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культурных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памятников.</w:t>
            </w:r>
          </w:p>
        </w:tc>
      </w:tr>
      <w:tr w:rsidR="00BE116B" w:rsidTr="00BE116B">
        <w:trPr>
          <w:cantSplit/>
          <w:trHeight w:val="271"/>
          <w:tblHeader/>
        </w:trPr>
        <w:tc>
          <w:tcPr>
            <w:tcW w:w="180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17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Тема урока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1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ind w:left="113" w:right="11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Требования к уровню подготовки учащихся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BE116B" w:rsidTr="00BE116B">
        <w:trPr>
          <w:cantSplit/>
          <w:trHeight w:val="79"/>
          <w:tblHeader/>
        </w:trPr>
        <w:tc>
          <w:tcPr>
            <w:tcW w:w="21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Предметные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Познавательные УУД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Регулятивные УУД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Коммуникативные УУД</w:t>
            </w: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Личностные УУД</w:t>
            </w:r>
          </w:p>
        </w:tc>
      </w:tr>
      <w:tr w:rsidR="00BE116B" w:rsidTr="00BE116B">
        <w:trPr>
          <w:cantSplit/>
          <w:trHeight w:val="1124"/>
          <w:tblHeader/>
        </w:trPr>
        <w:tc>
          <w:tcPr>
            <w:tcW w:w="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lastRenderedPageBreak/>
              <w:t>18.09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«Сказание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 белгородском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киселе».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Исторические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события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вымысел.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Отражение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народных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идеалов.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Осознанно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произвольно строят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речевые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высказывания 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устной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письменной форме.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Осознают качество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уровень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усвоения,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корректируют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свою работу.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Используют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адекватные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языковые средства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отображения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своих мыслей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Уважение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истории,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культурных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исторических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памятников</w:t>
            </w:r>
          </w:p>
        </w:tc>
      </w:tr>
      <w:tr w:rsidR="00BE116B" w:rsidTr="00BE116B">
        <w:trPr>
          <w:cantSplit/>
          <w:trHeight w:val="342"/>
          <w:tblHeader/>
        </w:trPr>
        <w:tc>
          <w:tcPr>
            <w:tcW w:w="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19.09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Русская басня. И. И. Дмитриев.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 «Муха».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Осуждение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безделья, лени,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хвастовства.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Аллегория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мораль в басне.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Особенности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языка 18 века.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Выбирают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наиболее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эффективные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способы решения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задачи 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зависимости от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конкретных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условий.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Определяют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последовательность промежуточных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целей с учетом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конечного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результата.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Умеют работать 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парах, эффективно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сотрудничать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Ориентация 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особенностях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социальных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отношений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взаимодействий.</w:t>
            </w:r>
          </w:p>
        </w:tc>
      </w:tr>
      <w:tr w:rsidR="00BE116B" w:rsidTr="00BE116B">
        <w:trPr>
          <w:cantSplit/>
          <w:trHeight w:val="342"/>
          <w:tblHeader/>
        </w:trPr>
        <w:tc>
          <w:tcPr>
            <w:tcW w:w="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lastRenderedPageBreak/>
              <w:t>20.09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И. А. Крылов.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«Осел и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Соловей»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Комическое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изображение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«знатока», не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понимающего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истинного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искусства.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Анализируют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объект, выделяя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существенные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несущественные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признаки.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Предвосхищают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временные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характеристики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достижения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результата (когда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будет результат?).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Используют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языковые средства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отображения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своих чувств,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мыслей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побуждений.</w:t>
            </w:r>
          </w:p>
        </w:tc>
        <w:tc>
          <w:tcPr>
            <w:tcW w:w="23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Ориентация в системе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моральных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норм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ценностей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E116B" w:rsidTr="00BE116B">
        <w:trPr>
          <w:cantSplit/>
          <w:trHeight w:val="924"/>
          <w:tblHeader/>
        </w:trPr>
        <w:tc>
          <w:tcPr>
            <w:tcW w:w="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25.09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И. А. Крылов.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«Листы и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корни», «Ларчик»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1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1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E116B" w:rsidTr="00BE116B">
        <w:trPr>
          <w:cantSplit/>
          <w:trHeight w:val="342"/>
          <w:tblHeader/>
        </w:trPr>
        <w:tc>
          <w:tcPr>
            <w:tcW w:w="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26.09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Контрольная работа</w:t>
            </w:r>
            <w:r>
              <w:rPr>
                <w:rFonts w:ascii="Times New Roman" w:hAnsi="Times New Roman"/>
              </w:rPr>
              <w:t xml:space="preserve"> по теме «Басни»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Тестирование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+ творческое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задание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Структурируют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знания.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Оценивают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достигнутый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результат.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Умеют создавать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связный текст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Освоение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личностного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смысла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учиться.</w:t>
            </w:r>
          </w:p>
        </w:tc>
      </w:tr>
      <w:tr w:rsidR="00BE116B" w:rsidTr="00BE116B">
        <w:trPr>
          <w:cantSplit/>
          <w:trHeight w:val="271"/>
          <w:tblHeader/>
        </w:trPr>
        <w:tc>
          <w:tcPr>
            <w:tcW w:w="16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7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17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Тема урока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1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ind w:left="113" w:right="11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Требования к уровню подготовки учащихся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BE116B" w:rsidTr="00BE116B">
        <w:trPr>
          <w:cantSplit/>
          <w:trHeight w:val="79"/>
          <w:tblHeader/>
        </w:trPr>
        <w:tc>
          <w:tcPr>
            <w:tcW w:w="18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Предметные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Познавательные УУД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Регулятивные УУД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Коммуникативные УУД</w:t>
            </w: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Личностные УУД</w:t>
            </w:r>
          </w:p>
        </w:tc>
      </w:tr>
      <w:tr w:rsidR="00BE116B" w:rsidTr="00BE116B">
        <w:trPr>
          <w:cantSplit/>
          <w:trHeight w:val="342"/>
          <w:tblHeader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lastRenderedPageBreak/>
              <w:t>27.09</w:t>
            </w:r>
          </w:p>
        </w:tc>
        <w:tc>
          <w:tcPr>
            <w:tcW w:w="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А. С. Пушкин. Лицейские годы. Послание «И. И. Пущину»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«Чувства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добрые» 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лирике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А. С. Пушкина.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Жанр послания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Осознанно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произвольно строят речевые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высказывания 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устной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письменной форме.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Осознают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качество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уровень усвоения,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корректируют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свою работу.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Умеют применять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конкретные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на письме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в устной речи.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Гражданский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патриотизм.</w:t>
            </w:r>
          </w:p>
        </w:tc>
      </w:tr>
      <w:tr w:rsidR="00BE116B" w:rsidTr="00BE116B">
        <w:trPr>
          <w:cantSplit/>
          <w:trHeight w:val="342"/>
          <w:tblHeader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02.10</w:t>
            </w:r>
          </w:p>
        </w:tc>
        <w:tc>
          <w:tcPr>
            <w:tcW w:w="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А. С. Пушкин.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Стихотворение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«Узник».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Слово о поэте.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«Узник» как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выражение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вольнолюбивы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 устремлений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поэта.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Извлекают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необходимую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информацию из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прослушанных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текстов различных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жанров.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Самостоятельно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формулируют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познавательную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цель и строят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действия 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соответствии с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ней. 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Умеют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представлять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конкретное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содержание 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устной форме</w:t>
            </w: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Уважение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личности и ее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достоинства.</w:t>
            </w:r>
          </w:p>
        </w:tc>
      </w:tr>
      <w:tr w:rsidR="00BE116B" w:rsidTr="00BE116B">
        <w:trPr>
          <w:cantSplit/>
          <w:trHeight w:val="342"/>
          <w:tblHeader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lastRenderedPageBreak/>
              <w:t>03.10</w:t>
            </w:r>
          </w:p>
        </w:tc>
        <w:tc>
          <w:tcPr>
            <w:tcW w:w="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Стихотворение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«Зимнее утро». Двусложные размеры стиха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Роль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композиции 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понимании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смысла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стихотворения.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Обучение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анализу одного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стихотворения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Осуществляют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поиск и выделение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необходимой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информации.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Сличают способ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результат своих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действий с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заданным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эталоном,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обнаруживают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отклонения от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эталона.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Описывают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содержание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совершаемых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действий с целью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ориентировки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предметно-практической деятельности. </w:t>
            </w: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Любовь к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природе,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бережное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отношение к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природному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богатству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страны.</w:t>
            </w:r>
          </w:p>
        </w:tc>
      </w:tr>
      <w:tr w:rsidR="00BE116B" w:rsidTr="00BE116B">
        <w:trPr>
          <w:cantSplit/>
          <w:trHeight w:val="342"/>
          <w:tblHeader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04.10</w:t>
            </w:r>
          </w:p>
        </w:tc>
        <w:tc>
          <w:tcPr>
            <w:tcW w:w="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История создания романа А. С. Пушкина «Дубровский» (гл. </w:t>
            </w: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Анализ эпизода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«Ссора двух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помещиков»,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роль эпизода 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повести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Выделяют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формулируют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познавательную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цель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Самостоятельно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формулируют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познавательную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цель и строят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действия 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соответствии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с ней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Умеют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представлять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конкретное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содержание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сообщать его 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письменной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устной форме</w:t>
            </w: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Уважение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ценностей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семьи.</w:t>
            </w:r>
          </w:p>
        </w:tc>
      </w:tr>
      <w:tr w:rsidR="00BE116B" w:rsidTr="00BE116B">
        <w:trPr>
          <w:cantSplit/>
          <w:trHeight w:val="342"/>
          <w:tblHeader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lastRenderedPageBreak/>
              <w:t>09.10</w:t>
            </w:r>
          </w:p>
        </w:tc>
        <w:tc>
          <w:tcPr>
            <w:tcW w:w="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Дубровский-старший и Троекуров. Суд и его последствия (гл. </w:t>
            </w:r>
            <w:r>
              <w:rPr>
                <w:rFonts w:ascii="Times New Roman" w:hAnsi="Times New Roman"/>
                <w:lang w:val="en-US"/>
              </w:rPr>
              <w:t>II-III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Авторское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отношение к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героям.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Извлекают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необходимую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информацию из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прослушанного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текста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Определять цель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выполнения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заданий на уроке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Учатся разрешать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конфликтную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ситуацию через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анализ условий.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Готовность к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равноправному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сотрудничеству</w:t>
            </w:r>
          </w:p>
        </w:tc>
      </w:tr>
      <w:tr w:rsidR="00BE116B" w:rsidTr="00BE116B">
        <w:trPr>
          <w:cantSplit/>
          <w:trHeight w:val="271"/>
          <w:tblHeader/>
        </w:trPr>
        <w:tc>
          <w:tcPr>
            <w:tcW w:w="16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7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17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Тема урока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1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ind w:left="113" w:right="11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Требования к уровню подготовки учащихся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BE116B" w:rsidTr="00BE116B">
        <w:trPr>
          <w:cantSplit/>
          <w:trHeight w:val="79"/>
          <w:tblHeader/>
        </w:trPr>
        <w:tc>
          <w:tcPr>
            <w:tcW w:w="18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Предметные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Познавательные УУД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Регулятивные УУД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Коммуникативные УУД</w:t>
            </w: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Личностные УУД</w:t>
            </w:r>
          </w:p>
        </w:tc>
      </w:tr>
      <w:tr w:rsidR="00BE116B" w:rsidTr="00BE116B">
        <w:trPr>
          <w:cantSplit/>
          <w:trHeight w:val="342"/>
          <w:tblHeader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10.10</w:t>
            </w:r>
          </w:p>
        </w:tc>
        <w:tc>
          <w:tcPr>
            <w:tcW w:w="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Р/р Владимир Дубровский против беззакония и несправедливости (гл. </w:t>
            </w:r>
            <w:r>
              <w:rPr>
                <w:rFonts w:ascii="Times New Roman" w:hAnsi="Times New Roman"/>
                <w:lang w:val="en-US"/>
              </w:rPr>
              <w:t>IV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en-US"/>
              </w:rPr>
              <w:t>V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Роль эпизода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«Пожар 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Кистеневке</w:t>
            </w:r>
            <w:proofErr w:type="spellEnd"/>
            <w:r>
              <w:rPr>
                <w:rFonts w:ascii="Times New Roman" w:hAnsi="Times New Roman"/>
              </w:rPr>
              <w:t xml:space="preserve">» 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повести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«Дубровский»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Извлекают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необходимую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информацию из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прослушанных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текстов различных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жанров.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Самостоятельно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формулируют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познавательную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цель и строят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действия 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соответствии с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ней. 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Развивают умение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интегрироваться 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группу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сверстников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строить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продуктивное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взаимодействие </w:t>
            </w: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Признание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ценности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здоровья,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своего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других людей.</w:t>
            </w:r>
          </w:p>
        </w:tc>
      </w:tr>
      <w:tr w:rsidR="00BE116B" w:rsidTr="00BE116B">
        <w:trPr>
          <w:cantSplit/>
          <w:trHeight w:val="342"/>
          <w:tblHeader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lastRenderedPageBreak/>
              <w:t>11.10</w:t>
            </w:r>
          </w:p>
        </w:tc>
        <w:tc>
          <w:tcPr>
            <w:tcW w:w="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Р/р </w:t>
            </w:r>
            <w:proofErr w:type="gramStart"/>
            <w:r>
              <w:rPr>
                <w:rFonts w:ascii="Times New Roman" w:hAnsi="Times New Roman"/>
              </w:rPr>
              <w:t>Что</w:t>
            </w:r>
            <w:proofErr w:type="gramEnd"/>
            <w:r>
              <w:rPr>
                <w:rFonts w:ascii="Times New Roman" w:hAnsi="Times New Roman"/>
              </w:rPr>
              <w:t xml:space="preserve"> заставило Дубровского стать разбойником? (гл. </w:t>
            </w:r>
            <w:r>
              <w:rPr>
                <w:rFonts w:ascii="Times New Roman" w:hAnsi="Times New Roman"/>
                <w:lang w:val="en-US"/>
              </w:rPr>
              <w:t>VI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en-US"/>
              </w:rPr>
              <w:t>VII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Образы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крестьян 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повести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Применяют методы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информационного поиска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Предвосхищают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временные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характеристики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достижения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результата (когда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будет результат?). 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Устанавливают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рабочие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отношения, учатся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эффективно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сотрудничать </w:t>
            </w: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Позитивная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моральная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самооценка</w:t>
            </w:r>
          </w:p>
        </w:tc>
      </w:tr>
      <w:tr w:rsidR="00BE116B" w:rsidTr="00BE116B">
        <w:trPr>
          <w:cantSplit/>
          <w:trHeight w:val="342"/>
          <w:tblHeader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16.10</w:t>
            </w:r>
          </w:p>
        </w:tc>
        <w:tc>
          <w:tcPr>
            <w:tcW w:w="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Учитель (гл. </w:t>
            </w:r>
            <w:r>
              <w:rPr>
                <w:rFonts w:ascii="Times New Roman" w:hAnsi="Times New Roman"/>
                <w:lang w:val="en-US"/>
              </w:rPr>
              <w:t>VIII-X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Образ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Владимира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Дубровского.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Выдвигают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гипотезы,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предлагают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способы их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проверки.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Выделяют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осознают то, что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уже усвоено и что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еще подлежит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усвоению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Планируют общие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способы работы.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Чувство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гордости при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следовании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моральным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нормам.</w:t>
            </w:r>
          </w:p>
        </w:tc>
      </w:tr>
      <w:tr w:rsidR="00BE116B" w:rsidTr="00BE116B">
        <w:trPr>
          <w:cantSplit/>
          <w:trHeight w:val="342"/>
          <w:tblHeader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17.10</w:t>
            </w:r>
          </w:p>
        </w:tc>
        <w:tc>
          <w:tcPr>
            <w:tcW w:w="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Р/р Маша Троекурова и Владимир Дубровский (гл. </w:t>
            </w:r>
            <w:r>
              <w:rPr>
                <w:rFonts w:ascii="Times New Roman" w:hAnsi="Times New Roman"/>
                <w:lang w:val="en-US"/>
              </w:rPr>
              <w:t>XI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en-US"/>
              </w:rPr>
              <w:t>XVI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Анализ эпизода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«Последняя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встреча Маши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и Дубровского»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Умеют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выразительно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читать текст,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определять его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тему, основную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мысль, </w:t>
            </w:r>
            <w:proofErr w:type="spellStart"/>
            <w:r>
              <w:rPr>
                <w:rFonts w:ascii="Times New Roman" w:hAnsi="Times New Roman"/>
              </w:rPr>
              <w:t>составля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ть</w:t>
            </w:r>
            <w:proofErr w:type="spellEnd"/>
            <w:r>
              <w:rPr>
                <w:rFonts w:ascii="Times New Roman" w:hAnsi="Times New Roman"/>
              </w:rPr>
              <w:t xml:space="preserve"> план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Осознают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качество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уровень усвоения,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корректируют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свою работу.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Умеют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представлять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конкретное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1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E116B" w:rsidTr="00BE116B">
        <w:trPr>
          <w:cantSplit/>
          <w:trHeight w:val="342"/>
          <w:tblHeader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18.10</w:t>
            </w:r>
          </w:p>
        </w:tc>
        <w:tc>
          <w:tcPr>
            <w:tcW w:w="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Два мальчика (гл. </w:t>
            </w:r>
            <w:r>
              <w:rPr>
                <w:rFonts w:ascii="Times New Roman" w:hAnsi="Times New Roman"/>
                <w:lang w:val="en-US"/>
              </w:rPr>
              <w:t>XVII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Анализ образов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судьи,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присяжных,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обывателей. Образ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повествователя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и автора.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lastRenderedPageBreak/>
              <w:t xml:space="preserve">Определяют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основную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второстепенную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информацию.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Строят логические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цепи рассуждений.</w:t>
            </w:r>
          </w:p>
        </w:tc>
        <w:tc>
          <w:tcPr>
            <w:tcW w:w="21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lastRenderedPageBreak/>
              <w:t xml:space="preserve">Самостоятельно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формулируют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познавательную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цель и строят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действия 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соответствии с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ней. Оценивают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достигнутый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результат.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lastRenderedPageBreak/>
              <w:t xml:space="preserve">Определяют цели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и функции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участников,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способы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взаимодействия.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Обмениваются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знаниями между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членами группы</w:t>
            </w:r>
          </w:p>
        </w:tc>
        <w:tc>
          <w:tcPr>
            <w:tcW w:w="23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lastRenderedPageBreak/>
              <w:t xml:space="preserve">Оптимизм 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восприятии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мира. Позитивная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моральная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самооценка.</w:t>
            </w:r>
          </w:p>
        </w:tc>
      </w:tr>
      <w:tr w:rsidR="00BE116B" w:rsidTr="00BE116B">
        <w:trPr>
          <w:cantSplit/>
          <w:trHeight w:val="342"/>
          <w:tblHeader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lastRenderedPageBreak/>
              <w:t>23.10</w:t>
            </w:r>
          </w:p>
        </w:tc>
        <w:tc>
          <w:tcPr>
            <w:tcW w:w="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Развязка романа (гл. </w:t>
            </w:r>
            <w:r>
              <w:rPr>
                <w:rFonts w:ascii="Times New Roman" w:hAnsi="Times New Roman"/>
                <w:lang w:val="en-US"/>
              </w:rPr>
              <w:t>XVIII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en-US"/>
              </w:rPr>
              <w:t>XIX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1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1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E116B" w:rsidTr="00BE116B">
        <w:trPr>
          <w:cantSplit/>
          <w:trHeight w:val="271"/>
          <w:tblHeader/>
        </w:trPr>
        <w:tc>
          <w:tcPr>
            <w:tcW w:w="16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lastRenderedPageBreak/>
              <w:t>Дата</w:t>
            </w:r>
          </w:p>
        </w:tc>
        <w:tc>
          <w:tcPr>
            <w:tcW w:w="7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17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Тема урока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1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ind w:left="113" w:right="11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Требования к уровню подготовки учащихся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BE116B" w:rsidTr="00BE116B">
        <w:trPr>
          <w:cantSplit/>
          <w:trHeight w:val="79"/>
          <w:tblHeader/>
        </w:trPr>
        <w:tc>
          <w:tcPr>
            <w:tcW w:w="18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Предметные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Познавательные УУД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Регулятивные УУД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Коммуникативные УУД</w:t>
            </w: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Личностные УУД</w:t>
            </w:r>
          </w:p>
        </w:tc>
      </w:tr>
      <w:tr w:rsidR="00BE116B" w:rsidTr="00BE116B">
        <w:trPr>
          <w:cantSplit/>
          <w:trHeight w:val="342"/>
          <w:tblHeader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24.10</w:t>
            </w:r>
          </w:p>
        </w:tc>
        <w:tc>
          <w:tcPr>
            <w:tcW w:w="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 xml:space="preserve">Контрольная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работа</w:t>
            </w:r>
            <w:r>
              <w:rPr>
                <w:rFonts w:ascii="Times New Roman" w:hAnsi="Times New Roman"/>
              </w:rPr>
              <w:t xml:space="preserve"> по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роману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 «Дубровский»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Тестирование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+ творческое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задание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Структурируют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знания.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Оценивают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достигнутый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результат. 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Умеют создавать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связный текст </w:t>
            </w: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Освоение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личностного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смысла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учиться.</w:t>
            </w:r>
          </w:p>
        </w:tc>
      </w:tr>
      <w:tr w:rsidR="00BE116B" w:rsidTr="00BE116B">
        <w:trPr>
          <w:cantSplit/>
          <w:trHeight w:val="342"/>
          <w:tblHeader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lastRenderedPageBreak/>
              <w:t>25.10</w:t>
            </w:r>
          </w:p>
        </w:tc>
        <w:tc>
          <w:tcPr>
            <w:tcW w:w="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Р/р Подготовка к сочинению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План письменного высказывания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Умеют заменять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термины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определениями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Осознают качество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уровень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усвоения,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корректируют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свою работу.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Умеют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представлять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конкретное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содержание 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форме устного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высказывания</w:t>
            </w: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Знание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основных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принципов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правил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отношения к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природе.</w:t>
            </w:r>
          </w:p>
        </w:tc>
      </w:tr>
      <w:tr w:rsidR="00BE116B" w:rsidTr="00BE116B">
        <w:trPr>
          <w:cantSplit/>
          <w:trHeight w:val="342"/>
          <w:tblHeader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06.11</w:t>
            </w:r>
          </w:p>
        </w:tc>
        <w:tc>
          <w:tcPr>
            <w:tcW w:w="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А. С. Пушкин «Повести Белкина»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Цикл «Повести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покойного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Ивана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Петровича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Белкина».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Особенности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цикла.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Выделяют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формулируют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проблему.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Вносят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коррективы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дополнения 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способ своих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действий в случае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расхождения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эталона 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Проявляют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готовность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оказывать помощь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эмоциональную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поддержку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партнерам</w:t>
            </w: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Уважение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личности и ее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достоинства</w:t>
            </w:r>
          </w:p>
        </w:tc>
      </w:tr>
      <w:tr w:rsidR="00BE116B" w:rsidTr="00BE116B">
        <w:trPr>
          <w:cantSplit/>
          <w:trHeight w:val="342"/>
          <w:tblHeader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07.11</w:t>
            </w:r>
          </w:p>
        </w:tc>
        <w:tc>
          <w:tcPr>
            <w:tcW w:w="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А. С. Пушкин.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«Барышня-крестьянка»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Речевая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портретная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характеристика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героя-рассказчика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Строят логические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цепи рассуждений.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Осознают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качество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уровень усвоения.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Демонстрируют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способность к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эмпатии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Стремятся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устанавливать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доверительные отношения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взаимопонимания.</w:t>
            </w:r>
          </w:p>
        </w:tc>
      </w:tr>
      <w:tr w:rsidR="00BE116B" w:rsidTr="00BE116B">
        <w:trPr>
          <w:cantSplit/>
          <w:trHeight w:val="342"/>
          <w:tblHeader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lastRenderedPageBreak/>
              <w:t>08.11</w:t>
            </w:r>
          </w:p>
        </w:tc>
        <w:tc>
          <w:tcPr>
            <w:tcW w:w="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М. Ю. Лермонтов. Личность поэта. «Тучи»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Слово о поэте.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Основное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настроение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композиция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стихотворения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Извлекают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необходимую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информацию из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прослушанных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текстов различных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жанров.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Определяют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последовательнос</w:t>
            </w:r>
            <w:proofErr w:type="spellEnd"/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ть</w:t>
            </w:r>
            <w:proofErr w:type="spellEnd"/>
            <w:r>
              <w:rPr>
                <w:rFonts w:ascii="Times New Roman" w:hAnsi="Times New Roman"/>
              </w:rPr>
              <w:t xml:space="preserve"> промежуточных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целей с учетом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конечного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результата.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Обмениваются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знаниями между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членами группы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Стремятся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устанавливать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доверительные отношения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E116B" w:rsidTr="00BE116B">
        <w:trPr>
          <w:cantSplit/>
          <w:trHeight w:val="342"/>
          <w:tblHeader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13.11</w:t>
            </w:r>
          </w:p>
        </w:tc>
        <w:tc>
          <w:tcPr>
            <w:tcW w:w="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М. Ю. Лермонтов «Три пальмы»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Двусложные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трехсложные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размеры стиха.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Формулируют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познавательную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цель.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Ставят учебную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задачу 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Учатся управлять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поведением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партнера </w:t>
            </w: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Уважение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общечеловеч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ценностей</w:t>
            </w:r>
          </w:p>
        </w:tc>
      </w:tr>
      <w:tr w:rsidR="00BE116B" w:rsidTr="00BE116B">
        <w:trPr>
          <w:cantSplit/>
          <w:trHeight w:val="271"/>
          <w:tblHeader/>
        </w:trPr>
        <w:tc>
          <w:tcPr>
            <w:tcW w:w="16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7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17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Тема урока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1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ind w:left="113" w:right="11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Требования к уровню подготовки учащихся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BE116B" w:rsidTr="00BE116B">
        <w:trPr>
          <w:cantSplit/>
          <w:trHeight w:val="79"/>
          <w:tblHeader/>
        </w:trPr>
        <w:tc>
          <w:tcPr>
            <w:tcW w:w="18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Предметные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Познавательные УУД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Регулятивные УУД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Коммуникативные УУД</w:t>
            </w: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Личностные УУД</w:t>
            </w:r>
          </w:p>
        </w:tc>
      </w:tr>
      <w:tr w:rsidR="00BE116B" w:rsidTr="00BE116B">
        <w:trPr>
          <w:cantSplit/>
          <w:trHeight w:val="342"/>
          <w:tblHeader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lastRenderedPageBreak/>
              <w:t>14.11</w:t>
            </w:r>
          </w:p>
        </w:tc>
        <w:tc>
          <w:tcPr>
            <w:tcW w:w="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М. Ю. Лермонтов «Листок», «Утёс»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Антитеза как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основной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композиционный прием 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данных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стихотворениях. Поэтическая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интонация.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Выделяют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формулируют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проблему.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Самостоятельно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формулируют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познавательную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цель и строят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действия 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соответствии с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ней.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Учатся выявлять,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идентифицировать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проблемы, искать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оценивать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альтернативные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способы его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разрешения.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Любовь к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природе.</w:t>
            </w:r>
          </w:p>
        </w:tc>
      </w:tr>
      <w:tr w:rsidR="00BE116B" w:rsidTr="00BE116B">
        <w:trPr>
          <w:cantSplit/>
          <w:trHeight w:val="342"/>
          <w:tblHeader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15.11</w:t>
            </w:r>
          </w:p>
        </w:tc>
        <w:tc>
          <w:tcPr>
            <w:tcW w:w="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 xml:space="preserve">Контрольная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работа</w:t>
            </w:r>
            <w:r>
              <w:rPr>
                <w:rFonts w:ascii="Times New Roman" w:hAnsi="Times New Roman"/>
              </w:rPr>
              <w:t xml:space="preserve"> по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стихотворения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М.Ю.Лермонто</w:t>
            </w:r>
            <w:proofErr w:type="spellEnd"/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</w:rPr>
              <w:t>ва</w:t>
            </w:r>
            <w:proofErr w:type="spellEnd"/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</w:rPr>
              <w:t>Художественн</w:t>
            </w:r>
            <w:proofErr w:type="spellEnd"/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ый</w:t>
            </w:r>
            <w:proofErr w:type="spellEnd"/>
            <w:r>
              <w:rPr>
                <w:rFonts w:ascii="Times New Roman" w:hAnsi="Times New Roman"/>
              </w:rPr>
              <w:t xml:space="preserve"> анализ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</w:rPr>
              <w:t>стихотворения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Структурируют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знания.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Оценивают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достигнутый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результат. 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Умеют создавать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связный текст </w:t>
            </w: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Освоение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личностного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смысла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учиться.</w:t>
            </w:r>
          </w:p>
        </w:tc>
      </w:tr>
      <w:tr w:rsidR="00BE116B" w:rsidTr="00BE116B">
        <w:trPr>
          <w:cantSplit/>
          <w:trHeight w:val="342"/>
          <w:tblHeader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lastRenderedPageBreak/>
              <w:t>20.11</w:t>
            </w:r>
          </w:p>
        </w:tc>
        <w:tc>
          <w:tcPr>
            <w:tcW w:w="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И. С. Тургенев. Рассказ «</w:t>
            </w:r>
            <w:proofErr w:type="spellStart"/>
            <w:r>
              <w:rPr>
                <w:rFonts w:ascii="Times New Roman" w:hAnsi="Times New Roman"/>
              </w:rPr>
              <w:t>Бежин</w:t>
            </w:r>
            <w:proofErr w:type="spellEnd"/>
            <w:r>
              <w:rPr>
                <w:rFonts w:ascii="Times New Roman" w:hAnsi="Times New Roman"/>
              </w:rPr>
              <w:t xml:space="preserve"> луг»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Слово 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писателе. Цикл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рассказов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«Записки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охотника» и их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гуманистический пафос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Осуществляют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поиск и выделение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необходимой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информации.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Самостоятельно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формулируют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познавательную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цель и строят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действия 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соответствии с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ней.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Учатся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устанавливать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сравнивать разные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точки зрения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делать выбор.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Позитивная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моральная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самооценка</w:t>
            </w:r>
          </w:p>
        </w:tc>
      </w:tr>
      <w:tr w:rsidR="00BE116B" w:rsidTr="00BE116B">
        <w:trPr>
          <w:cantSplit/>
          <w:trHeight w:val="342"/>
          <w:tblHeader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21.11</w:t>
            </w:r>
          </w:p>
        </w:tc>
        <w:tc>
          <w:tcPr>
            <w:tcW w:w="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Герои рассказа И. С. Тургенева «</w:t>
            </w:r>
            <w:proofErr w:type="spellStart"/>
            <w:r>
              <w:rPr>
                <w:rFonts w:ascii="Times New Roman" w:hAnsi="Times New Roman"/>
              </w:rPr>
              <w:t>Бежин</w:t>
            </w:r>
            <w:proofErr w:type="spellEnd"/>
            <w:r>
              <w:rPr>
                <w:rFonts w:ascii="Times New Roman" w:hAnsi="Times New Roman"/>
              </w:rPr>
              <w:t xml:space="preserve"> луг»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Духовный мир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крестьянских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детей.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Народные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верования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предания.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Умеют выбирать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обобщенные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стратегии решения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задачи.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Предвосхищают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результат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уровень усвоения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(какой будет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результат?).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Понимают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возможность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различных точек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зрения.</w:t>
            </w: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Нетерпимость к любым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видам насилия </w:t>
            </w:r>
          </w:p>
        </w:tc>
      </w:tr>
      <w:tr w:rsidR="00BE116B" w:rsidTr="00BE116B">
        <w:trPr>
          <w:cantSplit/>
          <w:trHeight w:val="342"/>
          <w:tblHeader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22.11</w:t>
            </w:r>
          </w:p>
        </w:tc>
        <w:tc>
          <w:tcPr>
            <w:tcW w:w="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Рассказы героев «</w:t>
            </w:r>
            <w:proofErr w:type="spellStart"/>
            <w:r>
              <w:rPr>
                <w:rFonts w:ascii="Times New Roman" w:hAnsi="Times New Roman"/>
              </w:rPr>
              <w:t>Бежина</w:t>
            </w:r>
            <w:proofErr w:type="spellEnd"/>
            <w:r>
              <w:rPr>
                <w:rFonts w:ascii="Times New Roman" w:hAnsi="Times New Roman"/>
              </w:rPr>
              <w:t xml:space="preserve"> луга»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Портреты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героев как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средство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изображения их характеров.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Устанавливают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причинно-следственные связи.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Ставят учебную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задачу на основе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соотнесения того,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что уже известно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и усвоено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Проявляют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готовность к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обсуждению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разных точек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зрения </w:t>
            </w: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Уважение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ценностей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семьи</w:t>
            </w:r>
          </w:p>
        </w:tc>
      </w:tr>
      <w:tr w:rsidR="00BE116B" w:rsidTr="00BE116B">
        <w:trPr>
          <w:cantSplit/>
          <w:trHeight w:val="271"/>
          <w:tblHeader/>
        </w:trPr>
        <w:tc>
          <w:tcPr>
            <w:tcW w:w="16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lastRenderedPageBreak/>
              <w:t>Дата</w:t>
            </w:r>
          </w:p>
        </w:tc>
        <w:tc>
          <w:tcPr>
            <w:tcW w:w="7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17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Тема урока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1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ind w:left="113" w:right="11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Требования к уровню подготовки учащихся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BE116B" w:rsidTr="00BE116B">
        <w:trPr>
          <w:cantSplit/>
          <w:trHeight w:val="79"/>
          <w:tblHeader/>
        </w:trPr>
        <w:tc>
          <w:tcPr>
            <w:tcW w:w="18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Предметные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Познавательные УУД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Регулятивные УУД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Коммуникативные УУД</w:t>
            </w: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Личностные УУД</w:t>
            </w:r>
          </w:p>
        </w:tc>
      </w:tr>
      <w:tr w:rsidR="00BE116B" w:rsidTr="00BE116B">
        <w:trPr>
          <w:cantSplit/>
          <w:trHeight w:val="342"/>
          <w:tblHeader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27.11</w:t>
            </w:r>
          </w:p>
        </w:tc>
        <w:tc>
          <w:tcPr>
            <w:tcW w:w="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Природа и её роль в рассказах Тургенева.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Тургенев –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мастер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портрета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пейзажа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Строят логические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цепи рассуждений.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Определяют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последовательнос</w:t>
            </w:r>
            <w:proofErr w:type="spellEnd"/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ть</w:t>
            </w:r>
            <w:proofErr w:type="spellEnd"/>
            <w:r>
              <w:rPr>
                <w:rFonts w:ascii="Times New Roman" w:hAnsi="Times New Roman"/>
              </w:rPr>
              <w:t xml:space="preserve"> промежуточных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целей с учетом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конечного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результата. 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Учатся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аргументировать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свою точку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зрения, спорить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отстаивать свою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позицию.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Любовь к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природе</w:t>
            </w:r>
          </w:p>
        </w:tc>
      </w:tr>
      <w:tr w:rsidR="00BE116B" w:rsidTr="00BE116B">
        <w:trPr>
          <w:cantSplit/>
          <w:trHeight w:val="342"/>
          <w:tblHeader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28.11</w:t>
            </w:r>
          </w:p>
        </w:tc>
        <w:tc>
          <w:tcPr>
            <w:tcW w:w="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Проект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«Составление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электр.альбома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«Словесные и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живописные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портреты </w:t>
            </w:r>
            <w:proofErr w:type="spellStart"/>
            <w:r>
              <w:rPr>
                <w:rFonts w:ascii="Times New Roman" w:hAnsi="Times New Roman"/>
              </w:rPr>
              <w:t>русск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крестьян» (по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«Запискам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охотника»)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Обобщение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систематизация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изученного.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Осуществляют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поиск и выделение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необходимой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информации.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Ставят учебную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задачу на основе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соотнесения того,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что уже известно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усвоено, и того,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что еще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неизвестно.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 достаточной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полнотой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точностью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выражают свои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мысли 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соответствии с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задачами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условиями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коммуникации. </w:t>
            </w: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Умение вести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диалог на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основе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равноправных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отношений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взаимного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уважения.</w:t>
            </w:r>
          </w:p>
        </w:tc>
      </w:tr>
      <w:tr w:rsidR="00BE116B" w:rsidTr="00BE116B">
        <w:trPr>
          <w:cantSplit/>
          <w:trHeight w:val="342"/>
          <w:tblHeader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lastRenderedPageBreak/>
              <w:t>29.11</w:t>
            </w:r>
          </w:p>
        </w:tc>
        <w:tc>
          <w:tcPr>
            <w:tcW w:w="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Переходные состояния природы в стихотворениях Ф. И. Тютчева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Особенности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изображения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природы. Роль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антитезы 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стихотворении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Определяют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основную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второстепенную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информацию.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Самостоятельно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формулируют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познавательную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цель и строят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действия 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соответствии с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ней. 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Умеют слушать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слышать друг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друга.</w:t>
            </w: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Готовность к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выполнению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обязанностей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ученика.</w:t>
            </w:r>
          </w:p>
        </w:tc>
      </w:tr>
      <w:tr w:rsidR="00BE116B" w:rsidTr="00BE116B">
        <w:trPr>
          <w:cantSplit/>
          <w:trHeight w:val="342"/>
          <w:tblHeader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04.12</w:t>
            </w:r>
          </w:p>
        </w:tc>
        <w:tc>
          <w:tcPr>
            <w:tcW w:w="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Р/р Человек и природа в стихотворениях Тютчева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Обучение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выразительном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у чтению</w:t>
            </w:r>
            <w:proofErr w:type="gramEnd"/>
            <w:r>
              <w:rPr>
                <w:rFonts w:ascii="Times New Roman" w:hAnsi="Times New Roman"/>
              </w:rPr>
              <w:t xml:space="preserve">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анализу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стихотворения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Анализируют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объект, выделяя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существенные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несущественные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признаки.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Составляют план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последовательнос</w:t>
            </w:r>
            <w:proofErr w:type="spellEnd"/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</w:rPr>
              <w:t>ть</w:t>
            </w:r>
            <w:proofErr w:type="spellEnd"/>
            <w:r>
              <w:rPr>
                <w:rFonts w:ascii="Times New Roman" w:hAnsi="Times New Roman"/>
              </w:rPr>
              <w:t xml:space="preserve"> действий. 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Адекватно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используют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речевые средства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дискуссии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аргументации </w:t>
            </w: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Любовь к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Родине.</w:t>
            </w:r>
          </w:p>
        </w:tc>
      </w:tr>
      <w:tr w:rsidR="00BE116B" w:rsidTr="00BE116B">
        <w:trPr>
          <w:cantSplit/>
          <w:trHeight w:val="342"/>
          <w:tblHeader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lastRenderedPageBreak/>
              <w:t>05.12</w:t>
            </w:r>
          </w:p>
        </w:tc>
        <w:tc>
          <w:tcPr>
            <w:tcW w:w="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Жизнеутверждающее начало в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стихотворениях А. А. Фета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Природа как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мир истины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красоты, как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мерило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человеческой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нравственности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Умеют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выразительно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читать текст,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определять его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тему, основную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мысль, стиль и тип речи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Вносят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коррективы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дополнения 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составленные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планы.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Умеют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представлять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конкретное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содержание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сообщать его 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письменной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устной форме. </w:t>
            </w: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Любовь к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родной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природе.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Чувство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гордости за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свою страну.</w:t>
            </w:r>
          </w:p>
        </w:tc>
      </w:tr>
      <w:tr w:rsidR="00BE116B" w:rsidTr="00BE116B">
        <w:trPr>
          <w:cantSplit/>
          <w:trHeight w:val="271"/>
          <w:tblHeader/>
        </w:trPr>
        <w:tc>
          <w:tcPr>
            <w:tcW w:w="16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7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17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Тема урока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1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ind w:left="113" w:right="11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Требования к уровню подготовки учащихся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BE116B" w:rsidTr="00BE116B">
        <w:trPr>
          <w:cantSplit/>
          <w:trHeight w:val="79"/>
          <w:tblHeader/>
        </w:trPr>
        <w:tc>
          <w:tcPr>
            <w:tcW w:w="18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Предметные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Познавательные УУД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Регулятивные УУД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Коммуникативные УУД</w:t>
            </w: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Личностные УУД</w:t>
            </w:r>
          </w:p>
        </w:tc>
      </w:tr>
      <w:tr w:rsidR="00BE116B" w:rsidTr="00BE116B">
        <w:trPr>
          <w:cantSplit/>
          <w:trHeight w:val="342"/>
          <w:tblHeader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06.12</w:t>
            </w:r>
          </w:p>
        </w:tc>
        <w:tc>
          <w:tcPr>
            <w:tcW w:w="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Р/р Сопоставление пейзажной лирики Тютчева и Фета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Решение учебной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задачи - поиск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открытие нового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способа действия.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Применяют методы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информационного поиска, в том числе с помощью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компьютерных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средств.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Выделяют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осознают то, что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уже усвоено и что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еще подлежит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усвоению,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осознают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уровень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усвоения.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Интересуются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чужим мнением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высказывают свое.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Чувство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гордости за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свою страну.</w:t>
            </w:r>
          </w:p>
        </w:tc>
      </w:tr>
      <w:tr w:rsidR="00BE116B" w:rsidTr="00BE116B">
        <w:trPr>
          <w:cantSplit/>
          <w:trHeight w:val="3357"/>
          <w:tblHeader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lastRenderedPageBreak/>
              <w:t>11.12</w:t>
            </w:r>
          </w:p>
        </w:tc>
        <w:tc>
          <w:tcPr>
            <w:tcW w:w="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А. А. </w:t>
            </w:r>
            <w:proofErr w:type="gramStart"/>
            <w:r>
              <w:rPr>
                <w:rFonts w:ascii="Times New Roman" w:hAnsi="Times New Roman"/>
              </w:rPr>
              <w:t xml:space="preserve">Фет </w:t>
            </w:r>
            <w:r>
              <w:t xml:space="preserve"> </w:t>
            </w:r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«Еще майская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ночь», «Учись у них – у дуба, у березы…»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Переплетение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И взаимодействие тем природы и любви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Умеют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выразительно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читать текст,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определять его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тему, основную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мысль, стиль и тип речи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Вносят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коррективы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дополнения 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составленные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планы.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Умеют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представлять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конкретное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содержание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сообщать его 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письменной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устной форме. </w:t>
            </w: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Любовь к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родной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природе.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Чувство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гордости за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свою страну.</w:t>
            </w:r>
          </w:p>
        </w:tc>
      </w:tr>
      <w:tr w:rsidR="00BE116B" w:rsidTr="00BE116B">
        <w:trPr>
          <w:cantSplit/>
          <w:trHeight w:val="342"/>
          <w:tblHeader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12.12</w:t>
            </w:r>
          </w:p>
        </w:tc>
        <w:tc>
          <w:tcPr>
            <w:tcW w:w="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 xml:space="preserve">Контрольная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работа</w:t>
            </w:r>
            <w:r>
              <w:rPr>
                <w:rFonts w:ascii="Times New Roman" w:hAnsi="Times New Roman"/>
              </w:rPr>
              <w:t xml:space="preserve"> по творчеству Тютчева, Фета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</w:rPr>
              <w:t>Художественн</w:t>
            </w:r>
            <w:proofErr w:type="spellEnd"/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ый</w:t>
            </w:r>
            <w:proofErr w:type="spellEnd"/>
            <w:r>
              <w:rPr>
                <w:rFonts w:ascii="Times New Roman" w:hAnsi="Times New Roman"/>
              </w:rPr>
              <w:t xml:space="preserve"> анализ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</w:rPr>
              <w:t>стихотворения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Структурируют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знания.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Оценивают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достигнутый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результат. 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Умеют создавать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связный текст </w:t>
            </w: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Освоение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личностного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смысла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учиться.</w:t>
            </w:r>
          </w:p>
        </w:tc>
      </w:tr>
      <w:tr w:rsidR="00BE116B" w:rsidTr="00BE116B">
        <w:trPr>
          <w:cantSplit/>
          <w:trHeight w:val="342"/>
          <w:tblHeader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13.12</w:t>
            </w:r>
          </w:p>
        </w:tc>
        <w:tc>
          <w:tcPr>
            <w:tcW w:w="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Н. А. Некрасов.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Стихотворение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«Железная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дорога».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Своеобразие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композиции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стихотворения: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эпиграф,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диалог-спор,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роль пейзажа.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Осознанно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произвольно строят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речевые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высказывания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Оценивают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достигнутый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результат.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Умеют слушать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слышать друг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друга.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Доброжелательное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отношение к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окружающим.</w:t>
            </w:r>
          </w:p>
        </w:tc>
      </w:tr>
      <w:tr w:rsidR="00BE116B" w:rsidTr="00BE116B">
        <w:trPr>
          <w:cantSplit/>
          <w:trHeight w:val="342"/>
          <w:tblHeader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lastRenderedPageBreak/>
              <w:t>18.12</w:t>
            </w:r>
          </w:p>
        </w:tc>
        <w:tc>
          <w:tcPr>
            <w:tcW w:w="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Картины подневольного труда в стихотворении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Величие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народа-созидателя.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Тема, идея,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сюжет 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Определяют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основную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второстепенную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информацию.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Вносят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коррективы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дополнения 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составленные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планы.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Адекватно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используют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речевые средства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дискуссии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аргументации </w:t>
            </w: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Уважение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русского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народа как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творца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созидателя</w:t>
            </w:r>
          </w:p>
        </w:tc>
      </w:tr>
      <w:tr w:rsidR="00BE116B" w:rsidTr="00BE116B">
        <w:trPr>
          <w:cantSplit/>
          <w:trHeight w:val="271"/>
          <w:tblHeader/>
        </w:trPr>
        <w:tc>
          <w:tcPr>
            <w:tcW w:w="16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7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17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Тема урока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1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ind w:left="113" w:right="11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Требования к уровню подготовки учащихся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BE116B" w:rsidTr="00BE116B">
        <w:trPr>
          <w:cantSplit/>
          <w:trHeight w:val="79"/>
          <w:tblHeader/>
        </w:trPr>
        <w:tc>
          <w:tcPr>
            <w:tcW w:w="18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Предметные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Познавательные УУД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Регулятивные УУД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Коммуникативные УУД</w:t>
            </w: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Личностные УУД</w:t>
            </w:r>
          </w:p>
        </w:tc>
      </w:tr>
      <w:tr w:rsidR="00BE116B" w:rsidTr="00BE116B">
        <w:trPr>
          <w:cantSplit/>
          <w:trHeight w:val="342"/>
          <w:tblHeader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19.12</w:t>
            </w:r>
          </w:p>
        </w:tc>
        <w:tc>
          <w:tcPr>
            <w:tcW w:w="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Композиция стихотворения «Железная дорога»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Особенности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поэтических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интонаций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Самостоятельно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создают алгоритмы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деятельности при решении проблем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творческого характера.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Осознают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качество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уровень усвоения.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Вступают 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диалог, участвуют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коллективном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обсуждении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проблем, учатся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владеть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различными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формами речи.</w:t>
            </w: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Оптимизм 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восприятии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мира.</w:t>
            </w:r>
          </w:p>
        </w:tc>
      </w:tr>
      <w:tr w:rsidR="00BE116B" w:rsidTr="00BE116B">
        <w:trPr>
          <w:cantSplit/>
          <w:trHeight w:val="342"/>
          <w:tblHeader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lastRenderedPageBreak/>
              <w:t>20.12</w:t>
            </w:r>
          </w:p>
        </w:tc>
        <w:tc>
          <w:tcPr>
            <w:tcW w:w="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Р/р Трёхсложные размеры стиха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Особенности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поэтического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языка, разные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ритмы 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произведении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Выбирают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основания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критерии для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сравнения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классификации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объектов.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Вносят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коррективы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дополнения 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способ своих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действий в случае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расхождения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эталона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Интересуются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чужим мнением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высказывают свое</w:t>
            </w: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Позитивная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моральная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самооценка</w:t>
            </w:r>
          </w:p>
        </w:tc>
      </w:tr>
      <w:tr w:rsidR="00BE116B" w:rsidTr="00BE116B">
        <w:trPr>
          <w:cantSplit/>
          <w:trHeight w:val="342"/>
          <w:tblHeader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25.12</w:t>
            </w:r>
          </w:p>
        </w:tc>
        <w:tc>
          <w:tcPr>
            <w:tcW w:w="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Н.С. Лесков.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Литературный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портер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писателя. Сказ «Левша»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Знакомство с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творчеством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писателя.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Понятие о сказе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Анализируют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объект, выделяя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существенные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несущественные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признаки.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Выделяют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осознают то, что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уже усвоено и что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еще подлежит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усвоению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Понимают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возможность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различных точек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зрения, не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совпадающих с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собственной. </w:t>
            </w: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Чувство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гордости при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следовании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моральным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нормам.</w:t>
            </w:r>
          </w:p>
        </w:tc>
      </w:tr>
      <w:tr w:rsidR="00BE116B" w:rsidTr="00BE116B">
        <w:trPr>
          <w:cantSplit/>
          <w:trHeight w:val="342"/>
          <w:tblHeader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26.12</w:t>
            </w:r>
          </w:p>
        </w:tc>
        <w:tc>
          <w:tcPr>
            <w:tcW w:w="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Характеристика персонажей сказа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Трудолюбие,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талант,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патриотизм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русского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человека 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Устанавливают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причинно-следственные связи.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Составляют план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последовательнос</w:t>
            </w:r>
            <w:proofErr w:type="spellEnd"/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ть</w:t>
            </w:r>
            <w:proofErr w:type="spellEnd"/>
            <w:r>
              <w:rPr>
                <w:rFonts w:ascii="Times New Roman" w:hAnsi="Times New Roman"/>
              </w:rPr>
              <w:t xml:space="preserve"> действий.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Проявляют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готовность к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обсуждению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разных точек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зрения </w:t>
            </w: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Любовь к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Родине.</w:t>
            </w:r>
          </w:p>
        </w:tc>
      </w:tr>
      <w:tr w:rsidR="00BE116B" w:rsidTr="00BE116B">
        <w:trPr>
          <w:cantSplit/>
          <w:trHeight w:val="342"/>
          <w:tblHeader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lastRenderedPageBreak/>
              <w:t>10.01</w:t>
            </w:r>
          </w:p>
        </w:tc>
        <w:tc>
          <w:tcPr>
            <w:tcW w:w="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«Ужасный секрет» тульских мастеров. Судьба левши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Лексическая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работа с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текстом.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Понимают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адекватно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оценивают язык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средств массовой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информации. </w:t>
            </w:r>
          </w:p>
        </w:tc>
        <w:tc>
          <w:tcPr>
            <w:tcW w:w="21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Предвосхищают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результат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уровень усвоения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(какой будет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результат?).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Учатся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устанавливать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сравнивать разные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точки зрения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Чувство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гордости за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свою страну.</w:t>
            </w:r>
          </w:p>
        </w:tc>
      </w:tr>
      <w:tr w:rsidR="00BE116B" w:rsidTr="00BE116B">
        <w:trPr>
          <w:cantSplit/>
          <w:trHeight w:val="342"/>
          <w:tblHeader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15.01</w:t>
            </w:r>
          </w:p>
        </w:tc>
        <w:tc>
          <w:tcPr>
            <w:tcW w:w="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Особенности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языка сказа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«Левша». Проект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1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1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E116B" w:rsidTr="00BE116B">
        <w:trPr>
          <w:cantSplit/>
          <w:trHeight w:val="271"/>
          <w:tblHeader/>
        </w:trPr>
        <w:tc>
          <w:tcPr>
            <w:tcW w:w="16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7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17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Тема урока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1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ind w:left="113" w:right="11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Требования к уровню подготовки учащихся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BE116B" w:rsidTr="00BE116B">
        <w:trPr>
          <w:cantSplit/>
          <w:trHeight w:val="79"/>
          <w:tblHeader/>
        </w:trPr>
        <w:tc>
          <w:tcPr>
            <w:tcW w:w="18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Предметные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Познавательные УУД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Регулятивные УУД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Коммуникативные УУД</w:t>
            </w: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Личностные УУД</w:t>
            </w:r>
          </w:p>
        </w:tc>
      </w:tr>
      <w:tr w:rsidR="00BE116B" w:rsidTr="00BE116B">
        <w:trPr>
          <w:cantSplit/>
          <w:trHeight w:val="342"/>
          <w:tblHeader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 xml:space="preserve">Р/р Контрольное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сочинение</w:t>
            </w:r>
            <w:r>
              <w:rPr>
                <w:rFonts w:ascii="Times New Roman" w:hAnsi="Times New Roman"/>
              </w:rPr>
              <w:t xml:space="preserve"> по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творчеству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Н.А.Некрасова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и Н.С.Лескова.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Сочинение –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рассуждение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Структурируют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знания.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Оценивают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достигнутый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результат.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Умеют создавать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связный текст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Освоение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личностного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смысла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учиться.</w:t>
            </w:r>
          </w:p>
        </w:tc>
      </w:tr>
      <w:tr w:rsidR="00BE116B" w:rsidTr="00BE116B">
        <w:trPr>
          <w:cantSplit/>
          <w:trHeight w:val="1951"/>
          <w:tblHeader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А.П. Чехов.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Литературный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портер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писателя. Рассказ «Толстый и тонкий»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Рассказ 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писателе на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основе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презентации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Выделяют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обобщенный смысл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формальную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структуру задачи.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Принимают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познавательную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цель, сохраняют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ее при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выполнении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учебных действий.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Обмениваются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знаниями между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членами группы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принятия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эффективных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совместных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решений.</w:t>
            </w: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Уважение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истории,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культурных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исторических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памятников.</w:t>
            </w:r>
          </w:p>
        </w:tc>
      </w:tr>
      <w:tr w:rsidR="00BE116B" w:rsidTr="00BE116B">
        <w:trPr>
          <w:cantSplit/>
          <w:trHeight w:val="342"/>
          <w:tblHeader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Особенности юмора в рассказе «Толстый и тонкий»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Речь героев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художественная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деталь как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источник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юмора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Умеют выводить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следствия из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имеющихся 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условии задачи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данных.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Определяют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последовательнос</w:t>
            </w:r>
            <w:proofErr w:type="spellEnd"/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ть</w:t>
            </w:r>
            <w:proofErr w:type="spellEnd"/>
            <w:r>
              <w:rPr>
                <w:rFonts w:ascii="Times New Roman" w:hAnsi="Times New Roman"/>
              </w:rPr>
              <w:t xml:space="preserve"> промежуточных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целей с учетом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конечного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результата.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Умеют (или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развивают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способность)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брать на себя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инициативу 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организации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совместного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действия. </w:t>
            </w:r>
          </w:p>
        </w:tc>
        <w:tc>
          <w:tcPr>
            <w:tcW w:w="23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Любовь к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Родине.</w:t>
            </w:r>
          </w:p>
        </w:tc>
      </w:tr>
      <w:tr w:rsidR="00BE116B" w:rsidTr="00BE116B">
        <w:trPr>
          <w:cantSplit/>
          <w:trHeight w:val="342"/>
          <w:tblHeader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В/</w:t>
            </w:r>
            <w:proofErr w:type="spellStart"/>
            <w:r>
              <w:rPr>
                <w:rFonts w:ascii="Times New Roman" w:hAnsi="Times New Roman"/>
                <w:b/>
              </w:rPr>
              <w:t>чт</w:t>
            </w:r>
            <w:proofErr w:type="spellEnd"/>
            <w:r>
              <w:rPr>
                <w:rFonts w:ascii="Times New Roman" w:hAnsi="Times New Roman"/>
              </w:rPr>
              <w:t xml:space="preserve"> Юмористические рассказы Чехова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1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1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E116B" w:rsidTr="00BE116B">
        <w:trPr>
          <w:gridAfter w:val="18"/>
          <w:wAfter w:w="13333" w:type="dxa"/>
          <w:cantSplit/>
          <w:trHeight w:val="342"/>
          <w:tblHeader/>
        </w:trPr>
        <w:tc>
          <w:tcPr>
            <w:tcW w:w="16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E116B" w:rsidTr="00BE116B">
        <w:trPr>
          <w:gridAfter w:val="1"/>
          <w:wAfter w:w="781" w:type="dxa"/>
          <w:cantSplit/>
          <w:trHeight w:val="342"/>
          <w:tblHeader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54-55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Стихотворения о природе Е. А. Баратынского, Я. П. Полонского, А. К. Толстого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2ч.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Выражение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переживаний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мироощущени</w:t>
            </w:r>
            <w:r>
              <w:rPr>
                <w:rFonts w:ascii="Times New Roman" w:hAnsi="Times New Roman"/>
              </w:rPr>
              <w:lastRenderedPageBreak/>
              <w:t xml:space="preserve">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стихотворениях о родной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природе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lastRenderedPageBreak/>
              <w:t xml:space="preserve">Выделяют объекты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процессы с точки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зрения целого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частей.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lastRenderedPageBreak/>
              <w:t xml:space="preserve">Определяют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последовательнос</w:t>
            </w:r>
            <w:proofErr w:type="spellEnd"/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ть</w:t>
            </w:r>
            <w:proofErr w:type="spellEnd"/>
            <w:r>
              <w:rPr>
                <w:rFonts w:ascii="Times New Roman" w:hAnsi="Times New Roman"/>
              </w:rPr>
              <w:t xml:space="preserve"> промежуточных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целей с учетом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конечного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результата. 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lastRenderedPageBreak/>
              <w:t xml:space="preserve">Учатся принимать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решение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реализовывать его.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lastRenderedPageBreak/>
              <w:t xml:space="preserve">Экологическое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сознание</w:t>
            </w:r>
          </w:p>
        </w:tc>
      </w:tr>
      <w:tr w:rsidR="00BE116B" w:rsidTr="00BE116B">
        <w:trPr>
          <w:gridAfter w:val="1"/>
          <w:wAfter w:w="781" w:type="dxa"/>
          <w:cantSplit/>
          <w:trHeight w:val="342"/>
          <w:tblHeader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Р/р Анализ стихотворения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1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3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E116B" w:rsidTr="00BE116B">
        <w:trPr>
          <w:gridAfter w:val="1"/>
          <w:wAfter w:w="781" w:type="dxa"/>
          <w:cantSplit/>
          <w:trHeight w:val="271"/>
          <w:tblHeader/>
        </w:trPr>
        <w:tc>
          <w:tcPr>
            <w:tcW w:w="16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lastRenderedPageBreak/>
              <w:t>Дата</w:t>
            </w:r>
          </w:p>
        </w:tc>
        <w:tc>
          <w:tcPr>
            <w:tcW w:w="5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18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Тема урока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7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ind w:left="113" w:right="11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94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Требования к уровню подготовки учащихся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BE116B" w:rsidTr="00BE116B">
        <w:trPr>
          <w:gridAfter w:val="1"/>
          <w:wAfter w:w="781" w:type="dxa"/>
          <w:cantSplit/>
          <w:trHeight w:val="79"/>
          <w:tblHeader/>
        </w:trPr>
        <w:tc>
          <w:tcPr>
            <w:tcW w:w="18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Предметные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Познавательные УУД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Регулятивные УУД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Коммуникативные УУД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Личностные УУД</w:t>
            </w:r>
          </w:p>
        </w:tc>
      </w:tr>
      <w:tr w:rsidR="00BE116B" w:rsidTr="00BE116B">
        <w:trPr>
          <w:gridAfter w:val="1"/>
          <w:wAfter w:w="781" w:type="dxa"/>
          <w:cantSplit/>
          <w:trHeight w:val="342"/>
          <w:tblHeader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 xml:space="preserve">Контрольная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работа</w:t>
            </w:r>
            <w:r>
              <w:rPr>
                <w:rFonts w:ascii="Times New Roman" w:hAnsi="Times New Roman"/>
              </w:rPr>
              <w:t xml:space="preserve"> по литературе </w:t>
            </w:r>
            <w:r>
              <w:rPr>
                <w:rFonts w:ascii="Times New Roman" w:hAnsi="Times New Roman"/>
                <w:lang w:val="en-US"/>
              </w:rPr>
              <w:t>XIX</w:t>
            </w:r>
            <w:r>
              <w:rPr>
                <w:rFonts w:ascii="Times New Roman" w:hAnsi="Times New Roman"/>
              </w:rPr>
              <w:t xml:space="preserve"> века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Тестирование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+ творческое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задание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Структурируют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знания.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Оценивают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достигнутый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результат.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Умеют создавать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связный текст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Освоение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личностного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смысла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учиться.</w:t>
            </w:r>
          </w:p>
        </w:tc>
      </w:tr>
      <w:tr w:rsidR="00BE116B" w:rsidTr="00BE116B">
        <w:trPr>
          <w:gridAfter w:val="1"/>
          <w:wAfter w:w="781" w:type="dxa"/>
          <w:cantSplit/>
          <w:trHeight w:val="342"/>
          <w:tblHeader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А.И.Куприн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«Чудесный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доктор».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Реальная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основа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содержание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рассказа.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Анализируют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условия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требования задачи.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Самостоятельно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формулируют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познавательную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цель и строят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действия 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Учатся принимать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решение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реализовывать его.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Признание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ценности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здоровья</w:t>
            </w:r>
          </w:p>
        </w:tc>
      </w:tr>
      <w:tr w:rsidR="00BE116B" w:rsidTr="00BE116B">
        <w:trPr>
          <w:gridAfter w:val="1"/>
          <w:wAfter w:w="781" w:type="dxa"/>
          <w:cantSplit/>
          <w:trHeight w:val="342"/>
          <w:tblHeader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Тема служения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людям в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рассказе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«Чудесный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доктор»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Образ главного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героя в рассказе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«Чудесный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доктор»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Умеют выбирать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обобщенные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стратегии решения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задачи.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Осознают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качество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уровень усвоения.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Проявляют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внимание к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личности другого.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Уважение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ценностей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семьи.</w:t>
            </w:r>
          </w:p>
        </w:tc>
      </w:tr>
      <w:tr w:rsidR="00BE116B" w:rsidTr="00BE116B">
        <w:trPr>
          <w:gridAfter w:val="1"/>
          <w:wAfter w:w="781" w:type="dxa"/>
          <w:cantSplit/>
          <w:trHeight w:val="342"/>
          <w:tblHeader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А.С.Грин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«Алые паруса». Автор и его герои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Душевная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чистота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главных героев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Умеют выбирать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смысловые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единицы текста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Сличают свой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способ действия с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эталоном.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Проявляют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уважительное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отношение к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партнерам,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внимание к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личности другого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Признание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ценности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здоровья,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своего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других людей</w:t>
            </w:r>
          </w:p>
        </w:tc>
      </w:tr>
      <w:tr w:rsidR="00BE116B" w:rsidTr="00BE116B">
        <w:trPr>
          <w:gridAfter w:val="1"/>
          <w:wAfter w:w="781" w:type="dxa"/>
          <w:cantSplit/>
          <w:trHeight w:val="342"/>
          <w:tblHeader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Победа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романтической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мечты над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реальностью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жизни.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ТЛ: понятие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феерии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Выражают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структуру задачи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разными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средствами.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Вносят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коррективы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дополнения 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способ своих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действий в случае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расхождения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эталона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Проявляют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внимание к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личности другого,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адекватное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межличностное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восприятие.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Нетерпимость к любым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видам насилия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готовность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противостоять им.</w:t>
            </w:r>
          </w:p>
        </w:tc>
      </w:tr>
      <w:tr w:rsidR="00BE116B" w:rsidTr="00BE116B">
        <w:trPr>
          <w:gridAfter w:val="1"/>
          <w:wAfter w:w="781" w:type="dxa"/>
          <w:cantSplit/>
          <w:trHeight w:val="342"/>
          <w:tblHeader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«Алые паруса» как символ воплощения мечты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Обобщение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систематизация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изученного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Выделяют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формулируют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познавательную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цель.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Оценивают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достигнутый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результат.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Проявляют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готовность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оказывать помощь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партнерам. 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Доброжелательное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отношение к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людям</w:t>
            </w:r>
          </w:p>
        </w:tc>
      </w:tr>
      <w:tr w:rsidR="00BE116B" w:rsidTr="00BE116B">
        <w:trPr>
          <w:gridAfter w:val="1"/>
          <w:wAfter w:w="781" w:type="dxa"/>
          <w:cantSplit/>
          <w:trHeight w:val="271"/>
          <w:tblHeader/>
        </w:trPr>
        <w:tc>
          <w:tcPr>
            <w:tcW w:w="16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5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18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Тема урока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7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ind w:left="113" w:right="11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94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Требования к уровню подготовки учащихся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BE116B" w:rsidTr="00BE116B">
        <w:trPr>
          <w:gridAfter w:val="1"/>
          <w:wAfter w:w="781" w:type="dxa"/>
          <w:cantSplit/>
          <w:trHeight w:val="79"/>
          <w:tblHeader/>
        </w:trPr>
        <w:tc>
          <w:tcPr>
            <w:tcW w:w="18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Предметные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Познавательные УУД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Регулятивные УУД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Коммуникативные УУД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Личностные УУД</w:t>
            </w:r>
          </w:p>
        </w:tc>
      </w:tr>
      <w:tr w:rsidR="00BE116B" w:rsidTr="00BE116B">
        <w:trPr>
          <w:gridAfter w:val="1"/>
          <w:wAfter w:w="781" w:type="dxa"/>
          <w:cantSplit/>
          <w:trHeight w:val="342"/>
          <w:tblHeader/>
        </w:trPr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А.П.Платонов.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Литературный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портрет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писателя. «Неизвестный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цветок»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Знакомство с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творчеством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писателя.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Выделяют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формулируют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познавательную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цель.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Оценивают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достигнутый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результат.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Стремление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устанавливать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доверительные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отношения.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Оптимизм 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восприятии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мира</w:t>
            </w:r>
          </w:p>
        </w:tc>
      </w:tr>
      <w:tr w:rsidR="00BE116B" w:rsidTr="00BE116B">
        <w:trPr>
          <w:gridAfter w:val="1"/>
          <w:wAfter w:w="781" w:type="dxa"/>
          <w:cantSplit/>
          <w:trHeight w:val="342"/>
          <w:tblHeader/>
        </w:trPr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А.П.Платонов.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«Неизвестный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цветок»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Прекрасное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вокруг нас.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Создают структуру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взаимосвязей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смысловых единиц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текста.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Готовность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оказывать помощь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партнерам.</w:t>
            </w:r>
          </w:p>
        </w:tc>
        <w:tc>
          <w:tcPr>
            <w:tcW w:w="21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lastRenderedPageBreak/>
              <w:t xml:space="preserve">Умеют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заменять термины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определениями.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lastRenderedPageBreak/>
              <w:t xml:space="preserve">Вносят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коррективы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дополнения 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способ своих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действий в случае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расхождения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эталона,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реального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действия и его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продукта. </w:t>
            </w:r>
          </w:p>
        </w:tc>
        <w:tc>
          <w:tcPr>
            <w:tcW w:w="15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lastRenderedPageBreak/>
              <w:t xml:space="preserve">Оптимизм 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восприятии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мира.</w:t>
            </w:r>
          </w:p>
        </w:tc>
      </w:tr>
      <w:tr w:rsidR="00BE116B" w:rsidTr="00BE116B">
        <w:trPr>
          <w:gridAfter w:val="1"/>
          <w:wAfter w:w="781" w:type="dxa"/>
          <w:cantSplit/>
          <w:trHeight w:val="342"/>
          <w:tblHeader/>
        </w:trPr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В/</w:t>
            </w:r>
            <w:proofErr w:type="spellStart"/>
            <w:r>
              <w:rPr>
                <w:rFonts w:ascii="Times New Roman" w:hAnsi="Times New Roman"/>
                <w:b/>
              </w:rPr>
              <w:t>чт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 xml:space="preserve">«Ни на кого не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похожие» герои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А. П.Платонова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1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3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E116B" w:rsidTr="00BE116B">
        <w:trPr>
          <w:gridAfter w:val="22"/>
          <w:wAfter w:w="14217" w:type="dxa"/>
          <w:cantSplit/>
          <w:trHeight w:val="342"/>
          <w:tblHeader/>
        </w:trPr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BE116B" w:rsidTr="00BE116B">
        <w:trPr>
          <w:gridAfter w:val="1"/>
          <w:wAfter w:w="781" w:type="dxa"/>
          <w:cantSplit/>
          <w:trHeight w:val="342"/>
          <w:tblHeader/>
        </w:trPr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66-67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Стихи русских поэтов о Великой Отечественной войне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2ч.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Патриотически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 чувства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авторов и их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мысли о Родине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и о войне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Выбирают,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сопоставляют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обосновывают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способы решения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задачи.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Составляют план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последовательнос</w:t>
            </w:r>
            <w:proofErr w:type="spellEnd"/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ть</w:t>
            </w:r>
            <w:proofErr w:type="spellEnd"/>
            <w:r>
              <w:rPr>
                <w:rFonts w:ascii="Times New Roman" w:hAnsi="Times New Roman"/>
              </w:rPr>
              <w:t xml:space="preserve"> действий.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Описывают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содержание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совершаемых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действий .</w:t>
            </w:r>
            <w:proofErr w:type="gramEnd"/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Уважение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ценностей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семьи.</w:t>
            </w:r>
          </w:p>
        </w:tc>
      </w:tr>
      <w:tr w:rsidR="00BE116B" w:rsidTr="00BE116B">
        <w:trPr>
          <w:gridAfter w:val="1"/>
          <w:wAfter w:w="781" w:type="dxa"/>
          <w:cantSplit/>
          <w:trHeight w:val="342"/>
          <w:tblHeader/>
        </w:trPr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В. П. Астафьев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«Конь с розовой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гривой»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Картины жизни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быта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сибирской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деревни 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послевоенные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годы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Умеют выводить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следствия из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имеющихся 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условии задачи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данных.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Предвосхищают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результат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уровень усвоения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(какой будет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результат?).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 достаточной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полнотой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точностью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выражают свои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мысли 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Чувство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гордости за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свою страну.</w:t>
            </w:r>
          </w:p>
        </w:tc>
      </w:tr>
      <w:tr w:rsidR="00BE116B" w:rsidTr="00BE116B">
        <w:trPr>
          <w:gridAfter w:val="1"/>
          <w:wAfter w:w="781" w:type="dxa"/>
          <w:cantSplit/>
          <w:trHeight w:val="342"/>
          <w:tblHeader/>
        </w:trPr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Нравственные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проблемы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рассказа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Самобытность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героев рассказа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Выделяют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формулируют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познавательную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цель. </w:t>
            </w:r>
          </w:p>
        </w:tc>
        <w:tc>
          <w:tcPr>
            <w:tcW w:w="28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Интересуются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чужим мнением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высказывают свое. 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Любовь к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природе.</w:t>
            </w:r>
          </w:p>
        </w:tc>
      </w:tr>
      <w:tr w:rsidR="00BE116B" w:rsidTr="00BE116B">
        <w:trPr>
          <w:gridAfter w:val="1"/>
          <w:wAfter w:w="781" w:type="dxa"/>
          <w:cantSplit/>
          <w:trHeight w:val="271"/>
          <w:tblHeader/>
        </w:trPr>
        <w:tc>
          <w:tcPr>
            <w:tcW w:w="16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lastRenderedPageBreak/>
              <w:t>Дата</w:t>
            </w:r>
          </w:p>
        </w:tc>
        <w:tc>
          <w:tcPr>
            <w:tcW w:w="5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18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Тема урока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7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ind w:left="113" w:right="11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94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Требования к уровню подготовки учащихся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BE116B" w:rsidTr="00BE116B">
        <w:trPr>
          <w:gridAfter w:val="1"/>
          <w:wAfter w:w="781" w:type="dxa"/>
          <w:cantSplit/>
          <w:trHeight w:val="79"/>
          <w:tblHeader/>
        </w:trPr>
        <w:tc>
          <w:tcPr>
            <w:tcW w:w="18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Предметные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Познавательные УУД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Регулятивные УУД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Коммуникативные УУД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Личностные УУД</w:t>
            </w:r>
          </w:p>
        </w:tc>
      </w:tr>
      <w:tr w:rsidR="00BE116B" w:rsidTr="00BE116B">
        <w:trPr>
          <w:gridAfter w:val="1"/>
          <w:wAfter w:w="781" w:type="dxa"/>
          <w:cantSplit/>
          <w:trHeight w:val="342"/>
          <w:tblHeader/>
        </w:trPr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Р/р Творческая работа по рассказу Астафьева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Письменный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ответ на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вопрос.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Структурируют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знания.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Оценивают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достигнутый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результат.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Умеют создавать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связный текст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Освоение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личностного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смысла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учиться.</w:t>
            </w:r>
          </w:p>
        </w:tc>
      </w:tr>
      <w:tr w:rsidR="00BE116B" w:rsidTr="00BE116B">
        <w:trPr>
          <w:gridAfter w:val="1"/>
          <w:wAfter w:w="781" w:type="dxa"/>
          <w:cantSplit/>
          <w:trHeight w:val="342"/>
          <w:tblHeader/>
        </w:trPr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В.Г.Распутин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«Уроки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французского»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Слово 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писателе.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Чтение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анализ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произведения.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Определяют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основную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второстепенную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информацию.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Самостоятельно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формулируют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познавательную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цель и строят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действия 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соответствии с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ней. 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Интересуются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чужим мнением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высказывают свое.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Освоение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общекультурного наследия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России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E116B" w:rsidTr="00BE116B">
        <w:trPr>
          <w:gridAfter w:val="1"/>
          <w:wAfter w:w="781" w:type="dxa"/>
          <w:cantSplit/>
          <w:trHeight w:val="342"/>
          <w:tblHeader/>
        </w:trPr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Нравственные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проблемы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рассказа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Обобщение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систематизация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lastRenderedPageBreak/>
              <w:t>изученного.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lastRenderedPageBreak/>
              <w:t xml:space="preserve">Выбирают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основания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критерии для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сравнения,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классификации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объектов.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lastRenderedPageBreak/>
              <w:t xml:space="preserve">Составляют план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последовательнос</w:t>
            </w:r>
            <w:proofErr w:type="spellEnd"/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ть</w:t>
            </w:r>
            <w:proofErr w:type="spellEnd"/>
            <w:r>
              <w:rPr>
                <w:rFonts w:ascii="Times New Roman" w:hAnsi="Times New Roman"/>
              </w:rPr>
              <w:t xml:space="preserve"> действий.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lastRenderedPageBreak/>
              <w:t xml:space="preserve">Вступают 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диалог, участвуют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коллективном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обсуждении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проблем.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lastRenderedPageBreak/>
              <w:t xml:space="preserve">Понимание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конвенционального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характера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морали.</w:t>
            </w:r>
          </w:p>
        </w:tc>
      </w:tr>
      <w:tr w:rsidR="00BE116B" w:rsidTr="00BE116B">
        <w:trPr>
          <w:gridAfter w:val="1"/>
          <w:wAfter w:w="781" w:type="dxa"/>
          <w:cantSplit/>
          <w:trHeight w:val="342"/>
          <w:tblHeader/>
        </w:trPr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Смысл названия рассказа В. Г. Распутина «Уроки французского»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1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3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E116B" w:rsidTr="00BE116B">
        <w:trPr>
          <w:gridAfter w:val="1"/>
          <w:wAfter w:w="781" w:type="dxa"/>
          <w:cantSplit/>
          <w:trHeight w:val="342"/>
          <w:tblHeader/>
        </w:trPr>
        <w:tc>
          <w:tcPr>
            <w:tcW w:w="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В. М. Шукшин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 «Критики»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Слово 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писателе.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Чтение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анализ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произведений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Выдвигают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обосновывают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гипотезы,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предлагают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способы их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проверки.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Оценивают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достигнутый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результат 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Проявляют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уважительное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отношение к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партнерам,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внимание к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личности другого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Ориентация в системе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моральных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норм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ценностей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E116B" w:rsidTr="00BE116B">
        <w:trPr>
          <w:gridAfter w:val="1"/>
          <w:wAfter w:w="781" w:type="dxa"/>
          <w:cantSplit/>
          <w:trHeight w:val="342"/>
          <w:tblHeader/>
        </w:trPr>
        <w:tc>
          <w:tcPr>
            <w:tcW w:w="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Образ «странного» героя в рассказе Шукшина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Роль речевых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характеристик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создании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образов героев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Осознанно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произвольно строят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речевые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высказывания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Самостоятельно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формулируют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познавательную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цель и строят свои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действия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Проявляют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готовность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адекватно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реагировать на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нужды других,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оказывать помощь 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Ориентация 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особенностях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социальных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отношений </w:t>
            </w:r>
          </w:p>
        </w:tc>
      </w:tr>
      <w:tr w:rsidR="00BE116B" w:rsidTr="00BE116B">
        <w:trPr>
          <w:gridAfter w:val="1"/>
          <w:wAfter w:w="781" w:type="dxa"/>
          <w:cantSplit/>
          <w:trHeight w:val="271"/>
          <w:tblHeader/>
        </w:trPr>
        <w:tc>
          <w:tcPr>
            <w:tcW w:w="16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5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18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Тема урока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7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ind w:left="113" w:right="11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94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Требования к уровню подготовки учащихся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BE116B" w:rsidTr="00BE116B">
        <w:trPr>
          <w:gridAfter w:val="1"/>
          <w:wAfter w:w="781" w:type="dxa"/>
          <w:cantSplit/>
          <w:trHeight w:val="79"/>
          <w:tblHeader/>
        </w:trPr>
        <w:tc>
          <w:tcPr>
            <w:tcW w:w="18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Предметные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Познавательные УУД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Регулятивные УУД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Коммуникативные УУД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Личностные УУД</w:t>
            </w:r>
          </w:p>
        </w:tc>
      </w:tr>
      <w:tr w:rsidR="00BE116B" w:rsidTr="00BE116B">
        <w:trPr>
          <w:gridAfter w:val="1"/>
          <w:wAfter w:w="781" w:type="dxa"/>
          <w:cantSplit/>
          <w:trHeight w:val="342"/>
          <w:tblHeader/>
        </w:trPr>
        <w:tc>
          <w:tcPr>
            <w:tcW w:w="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Ф. Искандер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«Тринадцатый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подвиг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Геракла».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Влияние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учителя на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формирование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детского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характера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Выдвигают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обосновывают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гипотезы,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способы их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проверки.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Оценивают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достигнутый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результат.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Проявляют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уважительное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отношение к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партнерам.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Ориентация в системе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моральных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норм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ценностей</w:t>
            </w:r>
          </w:p>
        </w:tc>
      </w:tr>
      <w:tr w:rsidR="00BE116B" w:rsidTr="00BE116B">
        <w:trPr>
          <w:gridAfter w:val="1"/>
          <w:wAfter w:w="781" w:type="dxa"/>
          <w:cantSplit/>
          <w:trHeight w:val="342"/>
          <w:tblHeader/>
        </w:trPr>
        <w:tc>
          <w:tcPr>
            <w:tcW w:w="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Промежуточная итоговая аттестация. Защита проекта.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Характеристика образа.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Обобщение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систематизация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изученного.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Информационный поиск, в том числе с помощью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компьютерных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средств.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Определяют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последовательнос</w:t>
            </w:r>
            <w:proofErr w:type="spellEnd"/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ть</w:t>
            </w:r>
            <w:proofErr w:type="spellEnd"/>
            <w:r>
              <w:rPr>
                <w:rFonts w:ascii="Times New Roman" w:hAnsi="Times New Roman"/>
              </w:rPr>
              <w:t xml:space="preserve"> промежуточных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целей с учетом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конечного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результата. 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 достаточной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полнотой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выражают свои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мысли 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соответствии с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задачами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коммуникации. 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Переживание стыда и вины при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нарушении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моральных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норм.</w:t>
            </w:r>
          </w:p>
        </w:tc>
      </w:tr>
      <w:tr w:rsidR="00BE116B" w:rsidTr="00BE116B">
        <w:trPr>
          <w:gridAfter w:val="1"/>
          <w:wAfter w:w="781" w:type="dxa"/>
          <w:cantSplit/>
          <w:trHeight w:val="342"/>
          <w:tblHeader/>
        </w:trPr>
        <w:tc>
          <w:tcPr>
            <w:tcW w:w="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Стихотворения о природе А. Блока, С. Есенина, А. Ахматовой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Средства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создания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поэтических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образов.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Анализируют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объект, выделяя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существенные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несущественные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признаки.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Признание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высокой ценности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жизни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Ставят учебную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задачу на основе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соотнесения того,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что уже известно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усвоено, и того,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что еще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неизвестно.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Вступают 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диалог, участвуют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коллективном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обсуждении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проблем, учатся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владеть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монологической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диалогической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речью.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Экологическое сознание.</w:t>
            </w:r>
          </w:p>
        </w:tc>
      </w:tr>
      <w:tr w:rsidR="00BE116B" w:rsidTr="00BE116B">
        <w:trPr>
          <w:gridAfter w:val="1"/>
          <w:wAfter w:w="781" w:type="dxa"/>
          <w:cantSplit/>
          <w:trHeight w:val="342"/>
          <w:tblHeader/>
        </w:trPr>
        <w:tc>
          <w:tcPr>
            <w:tcW w:w="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Человек и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природа в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«тихой» лирике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Н. М. Рубцова.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Тема Родины 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поэзии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Рубцова.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Человек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природа в его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«тихой» лирике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Самостоятельно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создают алгоритмы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деятельности при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решении проблем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Составляют план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последовательнос</w:t>
            </w:r>
            <w:proofErr w:type="spellEnd"/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ть</w:t>
            </w:r>
            <w:proofErr w:type="spellEnd"/>
            <w:r>
              <w:rPr>
                <w:rFonts w:ascii="Times New Roman" w:hAnsi="Times New Roman"/>
              </w:rPr>
              <w:t xml:space="preserve"> действий.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Проявляют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готовность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адекватно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реагировать на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нужды других,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оказывать помощь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и поддержку 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Освоение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общекультурного наследия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России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E116B" w:rsidTr="00BE116B">
        <w:trPr>
          <w:gridAfter w:val="1"/>
          <w:wAfter w:w="781" w:type="dxa"/>
          <w:cantSplit/>
          <w:trHeight w:val="342"/>
          <w:tblHeader/>
        </w:trPr>
        <w:tc>
          <w:tcPr>
            <w:tcW w:w="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80-81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Родина в стихотворениях Г. Тукая и К. Кулиева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2ч.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Чтение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анализ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произведений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Устанавливают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причинно-следственные связи.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Оценивают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достигнутый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результат.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Адекватно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используют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речевые средства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для аргументации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Любовь к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малой Родине,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природе.</w:t>
            </w:r>
          </w:p>
        </w:tc>
      </w:tr>
      <w:tr w:rsidR="00BE116B" w:rsidTr="00BE116B">
        <w:trPr>
          <w:gridAfter w:val="1"/>
          <w:wAfter w:w="781" w:type="dxa"/>
          <w:cantSplit/>
          <w:trHeight w:val="271"/>
          <w:tblHeader/>
        </w:trPr>
        <w:tc>
          <w:tcPr>
            <w:tcW w:w="16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5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18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Тема урока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7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ind w:left="113" w:right="11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94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Требования к уровню подготовки учащихся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BE116B" w:rsidTr="00BE116B">
        <w:trPr>
          <w:gridAfter w:val="1"/>
          <w:wAfter w:w="781" w:type="dxa"/>
          <w:cantSplit/>
          <w:trHeight w:val="79"/>
          <w:tblHeader/>
        </w:trPr>
        <w:tc>
          <w:tcPr>
            <w:tcW w:w="18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Предметные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Познавательные УУД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Регулятивные УУД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Коммуникативные УУД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Личностные УУД</w:t>
            </w:r>
          </w:p>
        </w:tc>
      </w:tr>
      <w:tr w:rsidR="00BE116B" w:rsidTr="00BE116B">
        <w:trPr>
          <w:gridAfter w:val="1"/>
          <w:wAfter w:w="781" w:type="dxa"/>
          <w:cantSplit/>
          <w:trHeight w:val="342"/>
          <w:tblHeader/>
        </w:trPr>
        <w:tc>
          <w:tcPr>
            <w:tcW w:w="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82-83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Мифы Древней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Греции.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Подвиги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Геракла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Понятие 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мифе.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Фантастика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реальность 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мифе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Анализируют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объект, выделяя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существенные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несущественные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признаки.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Сличают способ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результат своих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действий с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заданным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эталоном 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Интересуются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чужим мнением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высказывают свое.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Знание основ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здорового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образа жизни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E116B" w:rsidTr="00BE116B">
        <w:trPr>
          <w:gridAfter w:val="1"/>
          <w:wAfter w:w="781" w:type="dxa"/>
          <w:cantSplit/>
          <w:trHeight w:val="342"/>
          <w:tblHeader/>
        </w:trPr>
        <w:tc>
          <w:tcPr>
            <w:tcW w:w="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«Легенда об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</w:rPr>
              <w:t>Арионе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</w:rPr>
              <w:t>Сопоставитель</w:t>
            </w:r>
            <w:proofErr w:type="spellEnd"/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</w:rPr>
              <w:t>ный</w:t>
            </w:r>
            <w:proofErr w:type="spellEnd"/>
            <w:r>
              <w:rPr>
                <w:rFonts w:ascii="Times New Roman" w:hAnsi="Times New Roman"/>
              </w:rPr>
              <w:t xml:space="preserve"> анализ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Выбирают наиболее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эффективные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способы решения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задачи 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зависимости от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конкретных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условий.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Оценивают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достигнутый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результат.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 достаточной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полнотой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точностью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выражают свои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мысли 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соответствии с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задачами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условиями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коммуникации. 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Ориентация в системе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моральных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норм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ценностей.</w:t>
            </w:r>
          </w:p>
        </w:tc>
      </w:tr>
      <w:tr w:rsidR="00BE116B" w:rsidTr="00BE116B">
        <w:trPr>
          <w:gridAfter w:val="1"/>
          <w:wAfter w:w="781" w:type="dxa"/>
          <w:cantSplit/>
          <w:trHeight w:val="342"/>
          <w:tblHeader/>
        </w:trPr>
        <w:tc>
          <w:tcPr>
            <w:tcW w:w="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85-86-87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Гомеровский эпос. «Илиада», «Одиссея». Проверочная работа.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Хитроумный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Одиссей: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характер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поступки.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Понятие 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героическом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эпосе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Строят логические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цепи рассуждений.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Сличают свой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способ действия с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эталоном.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Умеют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представлять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конкретное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содержание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сообщать его 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письменной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устной форме. 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Освоение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общемирового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культурного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наследия</w:t>
            </w:r>
          </w:p>
        </w:tc>
      </w:tr>
      <w:tr w:rsidR="00BE116B" w:rsidTr="00BE116B">
        <w:trPr>
          <w:gridAfter w:val="1"/>
          <w:wAfter w:w="781" w:type="dxa"/>
          <w:cantSplit/>
          <w:trHeight w:val="342"/>
          <w:tblHeader/>
        </w:trPr>
        <w:tc>
          <w:tcPr>
            <w:tcW w:w="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 xml:space="preserve">Контрольная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работа</w:t>
            </w:r>
            <w:r>
              <w:rPr>
                <w:rFonts w:ascii="Times New Roman" w:hAnsi="Times New Roman"/>
              </w:rPr>
              <w:t xml:space="preserve"> по древнегреческим мифам и поэмам Гомера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Тестирование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+ творческое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задание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Структурируют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знания.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Оценивают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достигнутый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результат.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Умеют создавать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связный текст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Освоение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личностного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смысла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учиться.</w:t>
            </w:r>
          </w:p>
        </w:tc>
      </w:tr>
      <w:tr w:rsidR="00BE116B" w:rsidTr="00BE116B">
        <w:trPr>
          <w:gridAfter w:val="1"/>
          <w:wAfter w:w="781" w:type="dxa"/>
          <w:cantSplit/>
          <w:trHeight w:val="342"/>
          <w:tblHeader/>
        </w:trPr>
        <w:tc>
          <w:tcPr>
            <w:tcW w:w="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89-90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В/</w:t>
            </w:r>
            <w:proofErr w:type="spellStart"/>
            <w:r>
              <w:rPr>
                <w:rFonts w:ascii="Times New Roman" w:hAnsi="Times New Roman"/>
                <w:b/>
              </w:rPr>
              <w:t>чт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 xml:space="preserve">М. Сервантес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Сааведра «Дон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Кихот»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2ч.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«Дон Кихот»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как пародия на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рыцарские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романы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Выделяют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формулируют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проблему.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Вносят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коррективы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дополнения 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способ своих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действий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Вступают 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диалог, участвуют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коллективном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обсуждении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проблем, учатся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владеть речью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Ориентация в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системе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моральных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норм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ценностей.</w:t>
            </w:r>
          </w:p>
        </w:tc>
      </w:tr>
      <w:tr w:rsidR="00BE116B" w:rsidTr="00BE116B">
        <w:trPr>
          <w:gridAfter w:val="1"/>
          <w:wAfter w:w="781" w:type="dxa"/>
          <w:cantSplit/>
          <w:trHeight w:val="271"/>
          <w:tblHeader/>
        </w:trPr>
        <w:tc>
          <w:tcPr>
            <w:tcW w:w="16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7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17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Тема урока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7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ind w:left="113" w:right="11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94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Требования к уровню подготовки учащихся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BE116B" w:rsidTr="00BE116B">
        <w:trPr>
          <w:gridAfter w:val="1"/>
          <w:wAfter w:w="781" w:type="dxa"/>
          <w:cantSplit/>
          <w:trHeight w:val="79"/>
          <w:tblHeader/>
        </w:trPr>
        <w:tc>
          <w:tcPr>
            <w:tcW w:w="18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Предметные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Познавательные УУД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Регулятивные УУД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Коммуникативные УУД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Личностные УУД</w:t>
            </w:r>
          </w:p>
        </w:tc>
      </w:tr>
      <w:tr w:rsidR="00BE116B" w:rsidTr="00BE116B">
        <w:trPr>
          <w:gridAfter w:val="1"/>
          <w:wAfter w:w="781" w:type="dxa"/>
          <w:cantSplit/>
          <w:trHeight w:val="342"/>
          <w:tblHeader/>
        </w:trPr>
        <w:tc>
          <w:tcPr>
            <w:tcW w:w="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Ф. Шиллер.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Баллада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«Перчатка».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Проблемы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благородства,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достоинства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чести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Нравственные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проблемы 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Выдвигают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обосновывают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гипотезы,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предлагают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способы их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проверки.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Оценивают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достигнутый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результат.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Умеют слушать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слышать друг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друга.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Освоение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общемирового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культурного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наследия.</w:t>
            </w:r>
          </w:p>
        </w:tc>
      </w:tr>
      <w:tr w:rsidR="00BE116B" w:rsidTr="00BE116B">
        <w:trPr>
          <w:gridAfter w:val="1"/>
          <w:wAfter w:w="781" w:type="dxa"/>
          <w:cantSplit/>
          <w:trHeight w:val="342"/>
          <w:tblHeader/>
        </w:trPr>
        <w:tc>
          <w:tcPr>
            <w:tcW w:w="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92-93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П. Мериме.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Новелла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Маттео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Фальконе»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2ч.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Конфликт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естественной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жизни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цивилизованно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го общества.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1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3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E116B" w:rsidTr="00BE116B">
        <w:trPr>
          <w:gridAfter w:val="1"/>
          <w:wAfter w:w="781" w:type="dxa"/>
          <w:cantSplit/>
          <w:trHeight w:val="342"/>
          <w:tblHeader/>
        </w:trPr>
        <w:tc>
          <w:tcPr>
            <w:tcW w:w="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94-95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А. де Сент-Экзюпери.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«Маленький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принц» как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философская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сказка-притча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2ч.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Вечные истины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сказке.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Понятие 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притче. Мечта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 естественных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отношениях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между людьми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Структурируют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знания.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Выделяют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осознают то, что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уже усвоено и что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еще подлежит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усвоению,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осознают качество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усвоения. 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Адекватно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используют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речевые средства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дискуссии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аргументации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своей позиции.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Освоение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общемирового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культурного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наследия.</w:t>
            </w:r>
          </w:p>
        </w:tc>
      </w:tr>
      <w:tr w:rsidR="00BE116B" w:rsidTr="00BE116B">
        <w:trPr>
          <w:gridAfter w:val="1"/>
          <w:wAfter w:w="781" w:type="dxa"/>
          <w:cantSplit/>
          <w:trHeight w:val="342"/>
          <w:tblHeader/>
        </w:trPr>
        <w:tc>
          <w:tcPr>
            <w:tcW w:w="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96-97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Реализация заданий рубрики «Проект»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2ч.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Чтение и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анализ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произведений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Устанавливают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причинно-следственные связи.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Оценивают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достигнутый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результат.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Адекватно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используют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речевые средства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для аргументации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Освоение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личностного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смысла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учиться.</w:t>
            </w:r>
          </w:p>
        </w:tc>
      </w:tr>
      <w:tr w:rsidR="00BE116B" w:rsidTr="00BE116B">
        <w:trPr>
          <w:gridAfter w:val="1"/>
          <w:wAfter w:w="781" w:type="dxa"/>
          <w:cantSplit/>
          <w:trHeight w:val="342"/>
          <w:tblHeader/>
        </w:trPr>
        <w:tc>
          <w:tcPr>
            <w:tcW w:w="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98-99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</w:rPr>
              <w:t>Итоговая контрольная работа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2ч.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Тестирование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+ творческое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задание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Структурируют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знания.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Оценивают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достигнутый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результат.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Умеют создавать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связный текст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Освоение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личностного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смысла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учиться.</w:t>
            </w:r>
          </w:p>
        </w:tc>
      </w:tr>
      <w:tr w:rsidR="00BE116B" w:rsidTr="00BE116B">
        <w:trPr>
          <w:gridAfter w:val="1"/>
          <w:wAfter w:w="781" w:type="dxa"/>
          <w:cantSplit/>
          <w:trHeight w:val="342"/>
          <w:tblHeader/>
        </w:trPr>
        <w:tc>
          <w:tcPr>
            <w:tcW w:w="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Проверка техники чтения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E116B" w:rsidTr="00BE116B">
        <w:trPr>
          <w:gridAfter w:val="1"/>
          <w:wAfter w:w="781" w:type="dxa"/>
          <w:cantSplit/>
          <w:trHeight w:val="342"/>
          <w:tblHeader/>
        </w:trPr>
        <w:tc>
          <w:tcPr>
            <w:tcW w:w="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Задания для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летнего чтения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Обобщение и </w:t>
            </w:r>
          </w:p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систематизация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lastRenderedPageBreak/>
              <w:t>знаний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lastRenderedPageBreak/>
              <w:t xml:space="preserve">Устанавливают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 xml:space="preserve">причинно-следственные </w:t>
            </w:r>
            <w:r>
              <w:rPr>
                <w:rFonts w:ascii="Times New Roman" w:hAnsi="Times New Roman"/>
              </w:rPr>
              <w:lastRenderedPageBreak/>
              <w:t xml:space="preserve">связи. </w:t>
            </w:r>
          </w:p>
        </w:tc>
        <w:tc>
          <w:tcPr>
            <w:tcW w:w="21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lastRenderedPageBreak/>
              <w:t xml:space="preserve">Оценивают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достигнутый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результат.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lastRenderedPageBreak/>
              <w:t xml:space="preserve">Адекватно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используют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речевые средства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lastRenderedPageBreak/>
              <w:t>для аргументации</w:t>
            </w:r>
          </w:p>
        </w:tc>
        <w:tc>
          <w:tcPr>
            <w:tcW w:w="15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lastRenderedPageBreak/>
              <w:t xml:space="preserve">Освоение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личностного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смысла </w:t>
            </w:r>
          </w:p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lastRenderedPageBreak/>
              <w:t>учиться.</w:t>
            </w:r>
          </w:p>
        </w:tc>
      </w:tr>
      <w:tr w:rsidR="00BE116B" w:rsidTr="00BE116B">
        <w:trPr>
          <w:gridAfter w:val="1"/>
          <w:wAfter w:w="781" w:type="dxa"/>
          <w:cantSplit/>
          <w:trHeight w:val="342"/>
          <w:tblHeader/>
        </w:trPr>
        <w:tc>
          <w:tcPr>
            <w:tcW w:w="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Заключительный урок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16B" w:rsidRDefault="00BE116B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1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3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16B" w:rsidRDefault="00BE116B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BE116B" w:rsidRDefault="00BE116B" w:rsidP="00BE116B">
      <w:pPr>
        <w:rPr>
          <w:rFonts w:ascii="Times New Roman" w:hAnsi="Times New Roman"/>
          <w:szCs w:val="24"/>
        </w:rPr>
        <w:sectPr w:rsidR="00BE116B">
          <w:pgSz w:w="16838" w:h="11906" w:orient="landscape"/>
          <w:pgMar w:top="567" w:right="567" w:bottom="425" w:left="567" w:header="709" w:footer="709" w:gutter="0"/>
          <w:cols w:space="720"/>
        </w:sectPr>
      </w:pPr>
    </w:p>
    <w:p w:rsidR="00BE116B" w:rsidRDefault="00BE116B" w:rsidP="00BE116B">
      <w:pPr>
        <w:shd w:val="clear" w:color="auto" w:fill="FFFFFF"/>
        <w:tabs>
          <w:tab w:val="left" w:pos="7230"/>
        </w:tabs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Cs w:val="24"/>
        </w:rPr>
        <w:lastRenderedPageBreak/>
        <w:t>ПЕРЕЧЕНЬ ЛИТЕРАТУРЫ И СРЕДСТВ ОБУЧЕНИЯ</w:t>
      </w:r>
    </w:p>
    <w:p w:rsidR="00BE116B" w:rsidRDefault="00BE116B" w:rsidP="00BE116B">
      <w:pPr>
        <w:shd w:val="clear" w:color="auto" w:fill="FFFFFF"/>
        <w:tabs>
          <w:tab w:val="left" w:pos="7230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Cs w:val="24"/>
        </w:rPr>
      </w:pPr>
    </w:p>
    <w:p w:rsidR="00BE116B" w:rsidRDefault="00BE116B" w:rsidP="00BE116B">
      <w:pPr>
        <w:tabs>
          <w:tab w:val="left" w:pos="7230"/>
        </w:tabs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Для учащихся: </w:t>
      </w:r>
    </w:p>
    <w:p w:rsidR="00BE116B" w:rsidRDefault="00BE116B" w:rsidP="00BE116B">
      <w:pPr>
        <w:tabs>
          <w:tab w:val="left" w:pos="7230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1. Коровина В.Я. и др. Литература: Учебник-хрестоматия для 6 класса: в 2 ч. – М: Просвещение, 2014. </w:t>
      </w:r>
    </w:p>
    <w:p w:rsidR="00BE116B" w:rsidRDefault="00BE116B" w:rsidP="00BE116B">
      <w:pPr>
        <w:tabs>
          <w:tab w:val="left" w:pos="7230"/>
        </w:tabs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Для учителя:</w:t>
      </w:r>
    </w:p>
    <w:p w:rsidR="00BE116B" w:rsidRDefault="00BE116B" w:rsidP="00BE116B">
      <w:pPr>
        <w:tabs>
          <w:tab w:val="left" w:pos="7230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 Егорова Н. В. ФГОС Поурочные разработки по литературе, 6 класс Москва, «ВАКО», 2014</w:t>
      </w:r>
    </w:p>
    <w:p w:rsidR="00BE116B" w:rsidRDefault="00BE116B" w:rsidP="00BE116B">
      <w:pPr>
        <w:tabs>
          <w:tab w:val="left" w:pos="7230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2. Коровина В.Я., </w:t>
      </w:r>
      <w:proofErr w:type="spellStart"/>
      <w:r>
        <w:rPr>
          <w:rFonts w:ascii="Times New Roman" w:hAnsi="Times New Roman"/>
          <w:szCs w:val="24"/>
        </w:rPr>
        <w:t>Збарский</w:t>
      </w:r>
      <w:proofErr w:type="spellEnd"/>
      <w:r>
        <w:rPr>
          <w:rFonts w:ascii="Times New Roman" w:hAnsi="Times New Roman"/>
          <w:szCs w:val="24"/>
        </w:rPr>
        <w:t xml:space="preserve"> И.С. Литература: Методические советы: 6 класс. - М.: Просвещение, 2012.</w:t>
      </w:r>
    </w:p>
    <w:p w:rsidR="00BE116B" w:rsidRDefault="00BE116B" w:rsidP="00BE116B">
      <w:pPr>
        <w:tabs>
          <w:tab w:val="left" w:pos="7230"/>
        </w:tabs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Дополнительная литература:</w:t>
      </w:r>
    </w:p>
    <w:p w:rsidR="00BE116B" w:rsidRDefault="00BE116B" w:rsidP="00BE116B">
      <w:pPr>
        <w:tabs>
          <w:tab w:val="left" w:pos="7230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1. </w:t>
      </w:r>
      <w:proofErr w:type="spellStart"/>
      <w:r>
        <w:rPr>
          <w:rFonts w:ascii="Times New Roman" w:hAnsi="Times New Roman"/>
          <w:szCs w:val="24"/>
        </w:rPr>
        <w:t>В.П.Полухина</w:t>
      </w:r>
      <w:proofErr w:type="spellEnd"/>
      <w:r>
        <w:rPr>
          <w:rFonts w:ascii="Times New Roman" w:hAnsi="Times New Roman"/>
          <w:szCs w:val="24"/>
        </w:rPr>
        <w:t xml:space="preserve"> Литература. 6 класс. Методические советы. 5-е издание – М: Просвещение, 2003</w:t>
      </w:r>
    </w:p>
    <w:p w:rsidR="00BE116B" w:rsidRDefault="00BE116B" w:rsidP="00BE116B">
      <w:pPr>
        <w:tabs>
          <w:tab w:val="left" w:pos="7230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2. Конспекты уроков для учителя литературы. 6 – 10 классы. Авторы: В.Ю.Антышева, Н.А.Айрапетова, И.Ф.Бородина, И.А.Виноградов и др.- М.: Гуманист. Изд. Центр ВЛАДОС, 2002</w:t>
      </w:r>
    </w:p>
    <w:p w:rsidR="00BE116B" w:rsidRDefault="00BE116B" w:rsidP="00BE116B">
      <w:pPr>
        <w:pStyle w:val="Style24"/>
        <w:rPr>
          <w:rFonts w:ascii="Times New Roman" w:hAnsi="Times New Roman"/>
          <w:b/>
          <w:bCs/>
        </w:rPr>
      </w:pPr>
    </w:p>
    <w:p w:rsidR="00BE116B" w:rsidRDefault="00BE116B" w:rsidP="00BE116B">
      <w:pPr>
        <w:pStyle w:val="Style24"/>
        <w:jc w:val="center"/>
        <w:rPr>
          <w:rFonts w:ascii="Times New Roman" w:hAnsi="Times New Roman"/>
          <w:b/>
          <w:bCs/>
        </w:rPr>
      </w:pPr>
    </w:p>
    <w:p w:rsidR="00BE116B" w:rsidRDefault="00BE116B" w:rsidP="00BE116B">
      <w:pPr>
        <w:pStyle w:val="Style24"/>
        <w:jc w:val="center"/>
        <w:rPr>
          <w:rFonts w:ascii="Times New Roman" w:hAnsi="Times New Roman"/>
          <w:b/>
          <w:bCs/>
        </w:rPr>
      </w:pPr>
    </w:p>
    <w:p w:rsidR="00BE116B" w:rsidRDefault="00BE116B" w:rsidP="00BE116B">
      <w:pPr>
        <w:pStyle w:val="Style24"/>
        <w:jc w:val="center"/>
        <w:rPr>
          <w:rFonts w:ascii="Times New Roman" w:hAnsi="Times New Roman"/>
          <w:b/>
          <w:bCs/>
        </w:rPr>
      </w:pPr>
    </w:p>
    <w:p w:rsidR="00BE116B" w:rsidRDefault="00BE116B" w:rsidP="00BE116B">
      <w:pPr>
        <w:pStyle w:val="Style24"/>
        <w:jc w:val="center"/>
        <w:rPr>
          <w:rFonts w:ascii="Times New Roman" w:hAnsi="Times New Roman"/>
          <w:b/>
          <w:bCs/>
        </w:rPr>
      </w:pPr>
    </w:p>
    <w:p w:rsidR="00BE116B" w:rsidRDefault="00BE116B" w:rsidP="00BE116B">
      <w:pPr>
        <w:pStyle w:val="Style24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Произведения для заучивания наизусть:</w:t>
      </w:r>
    </w:p>
    <w:p w:rsidR="00BE116B" w:rsidRDefault="00BE116B" w:rsidP="00BE116B">
      <w:pPr>
        <w:pStyle w:val="Style24"/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А.С. Пушкин. Узник. И.И. Пущину. Зимнее утро.</w:t>
      </w:r>
    </w:p>
    <w:p w:rsidR="00BE116B" w:rsidRDefault="00BE116B" w:rsidP="00BE116B">
      <w:pPr>
        <w:pStyle w:val="Style24"/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М.Ю. Лермонтов. Парус. Тучи. «На севере диком…». Утес.</w:t>
      </w:r>
    </w:p>
    <w:p w:rsidR="00BE116B" w:rsidRDefault="00BE116B" w:rsidP="00BE116B">
      <w:pPr>
        <w:pStyle w:val="Style24"/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Н.А. Некрасов «Железная дорога» (фрагменты)</w:t>
      </w:r>
    </w:p>
    <w:p w:rsidR="00BE116B" w:rsidRDefault="00BE116B" w:rsidP="00BE116B">
      <w:pPr>
        <w:pStyle w:val="Style24"/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Ф.И. Тютчев. «Неохотно и несмело...»</w:t>
      </w:r>
    </w:p>
    <w:p w:rsidR="00BE116B" w:rsidRDefault="00BE116B" w:rsidP="00BE116B">
      <w:pPr>
        <w:pStyle w:val="Style24"/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А.А. Фет. «Ель рукавом мне тропинку завесила…»</w:t>
      </w:r>
    </w:p>
    <w:p w:rsidR="00BE116B" w:rsidRDefault="00BE116B" w:rsidP="00BE116B">
      <w:pPr>
        <w:pStyle w:val="Style24"/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А.А. Баратынский «Весна, весна! Как воздух чист…»</w:t>
      </w:r>
    </w:p>
    <w:p w:rsidR="00BE116B" w:rsidRDefault="00BE116B" w:rsidP="00BE116B">
      <w:pPr>
        <w:pStyle w:val="Style24"/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А.А. Блок. Летний вечер.</w:t>
      </w:r>
    </w:p>
    <w:p w:rsidR="00BE116B" w:rsidRDefault="00BE116B" w:rsidP="00BE116B">
      <w:pPr>
        <w:pStyle w:val="Style24"/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А.А. Ахматова «Перед весной бывают дни такие…»</w:t>
      </w:r>
    </w:p>
    <w:p w:rsidR="00BE116B" w:rsidRDefault="00BE116B" w:rsidP="00BE116B">
      <w:pPr>
        <w:pStyle w:val="Style24"/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 – 2 стихотворения по теме «Великая Отечественная война».</w:t>
      </w:r>
    </w:p>
    <w:p w:rsidR="00BE116B" w:rsidRDefault="00BE116B" w:rsidP="00BE116B">
      <w:pPr>
        <w:pStyle w:val="Style24"/>
        <w:spacing w:line="240" w:lineRule="auto"/>
        <w:ind w:left="99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Произведения для самостоятельного чтения:</w:t>
      </w:r>
    </w:p>
    <w:p w:rsidR="00BE116B" w:rsidRDefault="00BE116B" w:rsidP="00BE116B">
      <w:pPr>
        <w:pStyle w:val="Style24"/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Мифы, сказания, легенды народов мира.</w:t>
      </w:r>
    </w:p>
    <w:p w:rsidR="00BE116B" w:rsidRDefault="00BE116B" w:rsidP="00BE116B">
      <w:pPr>
        <w:pStyle w:val="Style24"/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Гомер. «Илиада». «Одиссея».</w:t>
      </w:r>
    </w:p>
    <w:p w:rsidR="00BE116B" w:rsidRDefault="00BE116B" w:rsidP="00BE116B">
      <w:pPr>
        <w:pStyle w:val="Style24"/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Русские народные сказки. Сказки народов мира.</w:t>
      </w:r>
    </w:p>
    <w:p w:rsidR="00BE116B" w:rsidRDefault="00BE116B" w:rsidP="00BE116B">
      <w:pPr>
        <w:pStyle w:val="Style24"/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Из русской литературы XVIII века</w:t>
      </w:r>
    </w:p>
    <w:p w:rsidR="00BE116B" w:rsidRDefault="00BE116B" w:rsidP="00BE116B">
      <w:pPr>
        <w:pStyle w:val="Style24"/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Г. Р. Державин. «Лебедь».</w:t>
      </w:r>
    </w:p>
    <w:p w:rsidR="00BE116B" w:rsidRDefault="00BE116B" w:rsidP="00BE116B">
      <w:pPr>
        <w:pStyle w:val="Style24"/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Из русской литературы XIX века</w:t>
      </w:r>
    </w:p>
    <w:p w:rsidR="00BE116B" w:rsidRDefault="00BE116B" w:rsidP="00BE116B">
      <w:pPr>
        <w:pStyle w:val="Style24"/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К. Н. Батюшков. «На развалинах замка в Швеции».</w:t>
      </w:r>
    </w:p>
    <w:p w:rsidR="00BE116B" w:rsidRDefault="00BE116B" w:rsidP="00BE116B">
      <w:pPr>
        <w:pStyle w:val="Style24"/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Д. В. Давыдов. «Партизан».</w:t>
      </w:r>
    </w:p>
    <w:p w:rsidR="00BE116B" w:rsidRDefault="00BE116B" w:rsidP="00BE116B">
      <w:pPr>
        <w:pStyle w:val="Style24"/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Ф. Н. Глинка. «Луна». «Утро вечера мудренее». «Москва2.</w:t>
      </w:r>
    </w:p>
    <w:p w:rsidR="00BE116B" w:rsidRDefault="00BE116B" w:rsidP="00BE116B">
      <w:pPr>
        <w:pStyle w:val="Style24"/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А. С. Пушкин. «Жених». «Во глубине сибирских руд...». «Выстрел».</w:t>
      </w:r>
    </w:p>
    <w:p w:rsidR="00BE116B" w:rsidRDefault="00BE116B" w:rsidP="00BE116B">
      <w:pPr>
        <w:pStyle w:val="Style24"/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К. Ф. Рылеев. «Державин».</w:t>
      </w:r>
    </w:p>
    <w:p w:rsidR="00BE116B" w:rsidRDefault="00BE116B" w:rsidP="00BE116B">
      <w:pPr>
        <w:pStyle w:val="Style24"/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Е. А. Баратынский. «Родина».</w:t>
      </w:r>
    </w:p>
    <w:p w:rsidR="00BE116B" w:rsidRDefault="00BE116B" w:rsidP="00BE116B">
      <w:pPr>
        <w:pStyle w:val="Style24"/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Н. М. Языков. «Родина». «Настоящее». «Две картины».</w:t>
      </w:r>
    </w:p>
    <w:p w:rsidR="00BE116B" w:rsidRDefault="00BE116B" w:rsidP="00BE116B">
      <w:pPr>
        <w:pStyle w:val="Style24"/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Ф. И. Тютчев. «Сон на море». «Весна». «Как весел грохот летних бурь...».</w:t>
      </w:r>
    </w:p>
    <w:p w:rsidR="00BE116B" w:rsidRDefault="00BE116B" w:rsidP="00BE116B">
      <w:pPr>
        <w:pStyle w:val="Style24"/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А. В. Кольцов. «Не шуми ты, рожь...». «Лес».</w:t>
      </w:r>
    </w:p>
    <w:p w:rsidR="00BE116B" w:rsidRDefault="00BE116B" w:rsidP="00BE116B">
      <w:pPr>
        <w:pStyle w:val="Style24"/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М. Ю. Лермонтов. «Воздушный корабль». «Русалка». «Морская царевна».</w:t>
      </w:r>
    </w:p>
    <w:p w:rsidR="00BE116B" w:rsidRDefault="00BE116B" w:rsidP="00BE116B">
      <w:pPr>
        <w:pStyle w:val="Style24"/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А. Н. Майков. «Боже мой! Вчера — ненастье...». «Сенокос». «Емшан».</w:t>
      </w:r>
    </w:p>
    <w:p w:rsidR="00BE116B" w:rsidRDefault="00BE116B" w:rsidP="00BE116B">
      <w:pPr>
        <w:pStyle w:val="Style24"/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И. С. Тургенев. «Хорь и </w:t>
      </w:r>
      <w:proofErr w:type="spellStart"/>
      <w:r>
        <w:rPr>
          <w:rFonts w:ascii="Times New Roman" w:hAnsi="Times New Roman"/>
          <w:bCs/>
          <w:sz w:val="28"/>
          <w:szCs w:val="28"/>
        </w:rPr>
        <w:t>Калиныч</w:t>
      </w:r>
      <w:proofErr w:type="spellEnd"/>
      <w:r>
        <w:rPr>
          <w:rFonts w:ascii="Times New Roman" w:hAnsi="Times New Roman"/>
          <w:bCs/>
          <w:sz w:val="28"/>
          <w:szCs w:val="28"/>
        </w:rPr>
        <w:t>».</w:t>
      </w:r>
    </w:p>
    <w:p w:rsidR="00BE116B" w:rsidRDefault="00BE116B" w:rsidP="00BE116B">
      <w:pPr>
        <w:pStyle w:val="Style24"/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Н. А. Некрасов. «Влас».</w:t>
      </w:r>
    </w:p>
    <w:p w:rsidR="00BE116B" w:rsidRDefault="00BE116B" w:rsidP="00BE116B">
      <w:pPr>
        <w:pStyle w:val="Style24"/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Ф. М. Достоевский. «Мальчик у Христа на елке».</w:t>
      </w:r>
    </w:p>
    <w:p w:rsidR="00BE116B" w:rsidRDefault="00BE116B" w:rsidP="00BE116B">
      <w:pPr>
        <w:pStyle w:val="Style24"/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Н. С. Лесков. «Человек на часах».</w:t>
      </w:r>
    </w:p>
    <w:p w:rsidR="00BE116B" w:rsidRDefault="00BE116B" w:rsidP="00BE116B">
      <w:pPr>
        <w:pStyle w:val="Style24"/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Л. Н. Толстой. «Хаджи-Мурат».</w:t>
      </w:r>
    </w:p>
    <w:p w:rsidR="00BE116B" w:rsidRDefault="00BE116B" w:rsidP="00BE116B">
      <w:pPr>
        <w:pStyle w:val="Style24"/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А. П. Чехов. «Беззащитное существо». «Жалобная книга».</w:t>
      </w:r>
    </w:p>
    <w:p w:rsidR="00BE116B" w:rsidRDefault="00BE116B" w:rsidP="00BE116B">
      <w:pPr>
        <w:pStyle w:val="Style24"/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Из русской литературы XX века</w:t>
      </w:r>
    </w:p>
    <w:p w:rsidR="00BE116B" w:rsidRDefault="00BE116B" w:rsidP="00BE116B">
      <w:pPr>
        <w:pStyle w:val="Style24"/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К. Г. Паустовский. «Бакенщик». «Растрепанный воробей».</w:t>
      </w:r>
    </w:p>
    <w:p w:rsidR="00BE116B" w:rsidRDefault="00BE116B" w:rsidP="00BE116B">
      <w:pPr>
        <w:pStyle w:val="Style24"/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В. К. </w:t>
      </w:r>
      <w:proofErr w:type="spellStart"/>
      <w:r>
        <w:rPr>
          <w:rFonts w:ascii="Times New Roman" w:hAnsi="Times New Roman"/>
          <w:bCs/>
          <w:sz w:val="28"/>
          <w:szCs w:val="28"/>
        </w:rPr>
        <w:t>Железников</w:t>
      </w:r>
      <w:proofErr w:type="spellEnd"/>
      <w:r>
        <w:rPr>
          <w:rFonts w:ascii="Times New Roman" w:hAnsi="Times New Roman"/>
          <w:bCs/>
          <w:sz w:val="28"/>
          <w:szCs w:val="28"/>
        </w:rPr>
        <w:t>. «Чудак из шестого «Б». «Путешественник с багажом». «Хорошим людям — доброе утро».</w:t>
      </w:r>
    </w:p>
    <w:p w:rsidR="00BE116B" w:rsidRDefault="00BE116B" w:rsidP="00BE116B">
      <w:pPr>
        <w:pStyle w:val="Style24"/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А. А. </w:t>
      </w:r>
      <w:proofErr w:type="spellStart"/>
      <w:r>
        <w:rPr>
          <w:rFonts w:ascii="Times New Roman" w:hAnsi="Times New Roman"/>
          <w:bCs/>
          <w:sz w:val="28"/>
          <w:szCs w:val="28"/>
        </w:rPr>
        <w:t>Лиханов</w:t>
      </w:r>
      <w:proofErr w:type="spellEnd"/>
      <w:r>
        <w:rPr>
          <w:rFonts w:ascii="Times New Roman" w:hAnsi="Times New Roman"/>
          <w:bCs/>
          <w:sz w:val="28"/>
          <w:szCs w:val="28"/>
        </w:rPr>
        <w:t>. «Последние холода».</w:t>
      </w:r>
    </w:p>
    <w:p w:rsidR="00BE116B" w:rsidRDefault="00BE116B" w:rsidP="00BE116B">
      <w:pPr>
        <w:pStyle w:val="Style24"/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В. П. Астафьев. «Деревья растут для всех».</w:t>
      </w:r>
    </w:p>
    <w:p w:rsidR="00BE116B" w:rsidRDefault="00BE116B" w:rsidP="00BE116B">
      <w:pPr>
        <w:pStyle w:val="Style24"/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М. М. Пришвин. «Таинственный ящик». «Синий лапоть». «Лесная капель».</w:t>
      </w:r>
    </w:p>
    <w:p w:rsidR="00BE116B" w:rsidRDefault="00BE116B" w:rsidP="00BE116B">
      <w:pPr>
        <w:pStyle w:val="Style24"/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В. П. Крапивин. «Брат, которому семь». «Звезды под дождем».</w:t>
      </w:r>
    </w:p>
    <w:p w:rsidR="00BE116B" w:rsidRDefault="00BE116B" w:rsidP="00BE116B">
      <w:pPr>
        <w:pStyle w:val="Style24"/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Из зарубежной литературы</w:t>
      </w:r>
    </w:p>
    <w:p w:rsidR="00BE116B" w:rsidRDefault="00BE116B" w:rsidP="00BE116B">
      <w:pPr>
        <w:pStyle w:val="Style24"/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Э. По. «Овальный портрет».</w:t>
      </w:r>
    </w:p>
    <w:p w:rsidR="00BE116B" w:rsidRDefault="00BE116B" w:rsidP="00BE116B">
      <w:pPr>
        <w:pStyle w:val="Style24"/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М. Твен. «История с привидением».</w:t>
      </w:r>
    </w:p>
    <w:p w:rsidR="00BE116B" w:rsidRDefault="00BE116B" w:rsidP="00BE116B">
      <w:pPr>
        <w:pStyle w:val="Style24"/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О. Генри. «Вождь краснокожих».</w:t>
      </w:r>
    </w:p>
    <w:p w:rsidR="00BE116B" w:rsidRDefault="00BE116B" w:rsidP="00BE116B">
      <w:pPr>
        <w:pStyle w:val="Style24"/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А. </w:t>
      </w:r>
      <w:proofErr w:type="spellStart"/>
      <w:r>
        <w:rPr>
          <w:rFonts w:ascii="Times New Roman" w:hAnsi="Times New Roman"/>
          <w:bCs/>
          <w:sz w:val="28"/>
          <w:szCs w:val="28"/>
        </w:rPr>
        <w:t>Конан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Дойл. «Горбун».</w:t>
      </w:r>
    </w:p>
    <w:p w:rsidR="00BE116B" w:rsidRDefault="00BE116B" w:rsidP="00BE116B">
      <w:pPr>
        <w:pStyle w:val="Style24"/>
        <w:spacing w:line="240" w:lineRule="auto"/>
        <w:rPr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Г. Честертон. «Тайна отца Брауна».</w:t>
      </w:r>
    </w:p>
    <w:p w:rsidR="00D60EF9" w:rsidRDefault="00D60EF9"/>
    <w:sectPr w:rsidR="00D60EF9" w:rsidSect="00FF1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hames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choolBookC">
    <w:altName w:val="Courier New"/>
    <w:panose1 w:val="00000000000000000000"/>
    <w:charset w:val="00"/>
    <w:family w:val="swiss"/>
    <w:notTrueType/>
    <w:pitch w:val="variable"/>
    <w:sig w:usb0="00000003" w:usb1="08070000" w:usb2="00000010" w:usb3="00000000" w:csb0="0002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singleLevel"/>
    <w:tmpl w:val="0000000B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1AF96ECB"/>
    <w:multiLevelType w:val="multilevel"/>
    <w:tmpl w:val="45A68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992F66"/>
    <w:multiLevelType w:val="multilevel"/>
    <w:tmpl w:val="563A5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EC0D02"/>
    <w:multiLevelType w:val="hybridMultilevel"/>
    <w:tmpl w:val="4E8CB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601633"/>
    <w:multiLevelType w:val="multilevel"/>
    <w:tmpl w:val="BE28B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4B736C"/>
    <w:multiLevelType w:val="multilevel"/>
    <w:tmpl w:val="9500A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F30AC4"/>
    <w:multiLevelType w:val="hybridMultilevel"/>
    <w:tmpl w:val="693E0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2B7289"/>
    <w:multiLevelType w:val="multilevel"/>
    <w:tmpl w:val="9886B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2F073A"/>
    <w:multiLevelType w:val="multilevel"/>
    <w:tmpl w:val="DF541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630E4E"/>
    <w:multiLevelType w:val="hybridMultilevel"/>
    <w:tmpl w:val="85EAD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824EE7"/>
    <w:multiLevelType w:val="multilevel"/>
    <w:tmpl w:val="51245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DC15E78"/>
    <w:multiLevelType w:val="hybridMultilevel"/>
    <w:tmpl w:val="CEB69A66"/>
    <w:lvl w:ilvl="0" w:tplc="00000003">
      <w:start w:val="1"/>
      <w:numFmt w:val="bullet"/>
      <w:lvlText w:val="-"/>
      <w:lvlJc w:val="left"/>
      <w:pPr>
        <w:ind w:left="1470" w:hanging="360"/>
      </w:pPr>
      <w:rPr>
        <w:rFonts w:ascii="Symbol" w:hAnsi="Symbol" w:cs="Times New Roman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11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EF9"/>
    <w:rsid w:val="005E5DC7"/>
    <w:rsid w:val="00BE116B"/>
    <w:rsid w:val="00D60EF9"/>
    <w:rsid w:val="00FF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8AD07"/>
  <w15:docId w15:val="{0648B7DC-2B0D-4A02-AEB5-A20C3BFA7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498"/>
  </w:style>
  <w:style w:type="paragraph" w:styleId="1">
    <w:name w:val="heading 1"/>
    <w:basedOn w:val="a"/>
    <w:link w:val="10"/>
    <w:uiPriority w:val="9"/>
    <w:qFormat/>
    <w:rsid w:val="00BE11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333333"/>
      <w:kern w:val="36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0EF9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D60EF9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a3">
    <w:name w:val="Normal (Web)"/>
    <w:basedOn w:val="a"/>
    <w:uiPriority w:val="99"/>
    <w:rsid w:val="00D60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60EF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D60EF9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60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0EF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E116B"/>
    <w:rPr>
      <w:rFonts w:ascii="Times New Roman" w:eastAsia="Times New Roman" w:hAnsi="Times New Roman" w:cs="Times New Roman"/>
      <w:b/>
      <w:bCs/>
      <w:color w:val="333333"/>
      <w:kern w:val="36"/>
      <w:sz w:val="24"/>
      <w:szCs w:val="24"/>
    </w:rPr>
  </w:style>
  <w:style w:type="character" w:styleId="a7">
    <w:name w:val="Hyperlink"/>
    <w:semiHidden/>
    <w:unhideWhenUsed/>
    <w:rsid w:val="00BE116B"/>
    <w:rPr>
      <w:strike w:val="0"/>
      <w:dstrike w:val="0"/>
      <w:color w:val="557C2B"/>
      <w:u w:val="none"/>
      <w:effect w:val="none"/>
    </w:rPr>
  </w:style>
  <w:style w:type="character" w:styleId="a8">
    <w:name w:val="FollowedHyperlink"/>
    <w:basedOn w:val="a0"/>
    <w:uiPriority w:val="99"/>
    <w:semiHidden/>
    <w:unhideWhenUsed/>
    <w:rsid w:val="00BE116B"/>
    <w:rPr>
      <w:color w:val="800080" w:themeColor="followedHyperlink"/>
      <w:u w:val="single"/>
    </w:rPr>
  </w:style>
  <w:style w:type="paragraph" w:styleId="a9">
    <w:name w:val="footnote text"/>
    <w:basedOn w:val="a"/>
    <w:link w:val="aa"/>
    <w:uiPriority w:val="99"/>
    <w:semiHidden/>
    <w:unhideWhenUsed/>
    <w:rsid w:val="00BE116B"/>
    <w:pPr>
      <w:spacing w:after="0" w:line="240" w:lineRule="auto"/>
    </w:pPr>
    <w:rPr>
      <w:rFonts w:ascii="Thames" w:eastAsia="Times New Roman" w:hAnsi="Thames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BE116B"/>
    <w:rPr>
      <w:rFonts w:ascii="Thames" w:eastAsia="Times New Roman" w:hAnsi="Thames" w:cs="Times New Roman"/>
      <w:sz w:val="20"/>
      <w:szCs w:val="20"/>
    </w:rPr>
  </w:style>
  <w:style w:type="paragraph" w:styleId="ab">
    <w:name w:val="header"/>
    <w:basedOn w:val="a"/>
    <w:link w:val="ac"/>
    <w:uiPriority w:val="99"/>
    <w:semiHidden/>
    <w:unhideWhenUsed/>
    <w:rsid w:val="00BE116B"/>
    <w:pPr>
      <w:tabs>
        <w:tab w:val="center" w:pos="4677"/>
        <w:tab w:val="right" w:pos="9355"/>
      </w:tabs>
      <w:spacing w:after="0" w:line="240" w:lineRule="auto"/>
    </w:pPr>
    <w:rPr>
      <w:rFonts w:ascii="Thames" w:eastAsia="Times New Roman" w:hAnsi="Thames" w:cs="Times New Roman"/>
      <w:sz w:val="24"/>
      <w:szCs w:val="28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BE116B"/>
    <w:rPr>
      <w:rFonts w:ascii="Thames" w:eastAsia="Times New Roman" w:hAnsi="Thames" w:cs="Times New Roman"/>
      <w:sz w:val="24"/>
      <w:szCs w:val="28"/>
    </w:rPr>
  </w:style>
  <w:style w:type="paragraph" w:styleId="ad">
    <w:name w:val="footer"/>
    <w:basedOn w:val="a"/>
    <w:link w:val="ae"/>
    <w:uiPriority w:val="99"/>
    <w:semiHidden/>
    <w:unhideWhenUsed/>
    <w:rsid w:val="00BE116B"/>
    <w:pPr>
      <w:tabs>
        <w:tab w:val="center" w:pos="4677"/>
        <w:tab w:val="right" w:pos="9355"/>
      </w:tabs>
      <w:spacing w:after="0" w:line="240" w:lineRule="auto"/>
    </w:pPr>
    <w:rPr>
      <w:rFonts w:ascii="Thames" w:eastAsia="Times New Roman" w:hAnsi="Thames" w:cs="Times New Roman"/>
      <w:sz w:val="24"/>
      <w:szCs w:val="28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BE116B"/>
    <w:rPr>
      <w:rFonts w:ascii="Thames" w:eastAsia="Times New Roman" w:hAnsi="Thames" w:cs="Times New Roman"/>
      <w:sz w:val="24"/>
      <w:szCs w:val="28"/>
    </w:rPr>
  </w:style>
  <w:style w:type="paragraph" w:styleId="af">
    <w:name w:val="endnote text"/>
    <w:basedOn w:val="a"/>
    <w:link w:val="af0"/>
    <w:uiPriority w:val="99"/>
    <w:semiHidden/>
    <w:unhideWhenUsed/>
    <w:rsid w:val="00BE116B"/>
    <w:pPr>
      <w:spacing w:after="0" w:line="240" w:lineRule="auto"/>
    </w:pPr>
    <w:rPr>
      <w:rFonts w:ascii="Thames" w:eastAsia="Times New Roman" w:hAnsi="Thames" w:cs="Times New Roman"/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BE116B"/>
    <w:rPr>
      <w:rFonts w:ascii="Thames" w:eastAsia="Times New Roman" w:hAnsi="Thames" w:cs="Times New Roman"/>
      <w:sz w:val="20"/>
      <w:szCs w:val="20"/>
    </w:rPr>
  </w:style>
  <w:style w:type="paragraph" w:styleId="af1">
    <w:name w:val="No Spacing"/>
    <w:uiPriority w:val="99"/>
    <w:qFormat/>
    <w:rsid w:val="00BE116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Style1">
    <w:name w:val="Style1"/>
    <w:basedOn w:val="a"/>
    <w:uiPriority w:val="99"/>
    <w:rsid w:val="00BE116B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Cambria" w:eastAsia="Times New Roman" w:hAnsi="Cambria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BE116B"/>
    <w:pPr>
      <w:widowControl w:val="0"/>
      <w:autoSpaceDE w:val="0"/>
      <w:autoSpaceDN w:val="0"/>
      <w:adjustRightInd w:val="0"/>
      <w:spacing w:after="0" w:line="257" w:lineRule="exact"/>
      <w:ind w:firstLine="283"/>
      <w:jc w:val="both"/>
    </w:pPr>
    <w:rPr>
      <w:rFonts w:ascii="Cambria" w:eastAsia="Times New Roman" w:hAnsi="Cambria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BE116B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BE116B"/>
    <w:pPr>
      <w:widowControl w:val="0"/>
      <w:autoSpaceDE w:val="0"/>
      <w:autoSpaceDN w:val="0"/>
      <w:adjustRightInd w:val="0"/>
      <w:spacing w:after="0" w:line="370" w:lineRule="exact"/>
    </w:pPr>
    <w:rPr>
      <w:rFonts w:ascii="Cambria" w:eastAsia="Times New Roman" w:hAnsi="Cambria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BE116B"/>
    <w:pPr>
      <w:widowControl w:val="0"/>
      <w:autoSpaceDE w:val="0"/>
      <w:autoSpaceDN w:val="0"/>
      <w:adjustRightInd w:val="0"/>
      <w:spacing w:after="0" w:line="307" w:lineRule="exact"/>
      <w:ind w:hanging="288"/>
    </w:pPr>
    <w:rPr>
      <w:rFonts w:ascii="Cambria" w:eastAsia="Times New Roman" w:hAnsi="Cambria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BE116B"/>
    <w:pPr>
      <w:widowControl w:val="0"/>
      <w:autoSpaceDE w:val="0"/>
      <w:autoSpaceDN w:val="0"/>
      <w:adjustRightInd w:val="0"/>
      <w:spacing w:after="0" w:line="251" w:lineRule="exact"/>
      <w:ind w:firstLine="288"/>
      <w:jc w:val="both"/>
    </w:pPr>
    <w:rPr>
      <w:rFonts w:ascii="Cambria" w:eastAsia="Times New Roman" w:hAnsi="Cambria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BE116B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BE116B"/>
    <w:pPr>
      <w:widowControl w:val="0"/>
      <w:autoSpaceDE w:val="0"/>
      <w:autoSpaceDN w:val="0"/>
      <w:adjustRightInd w:val="0"/>
      <w:spacing w:after="0" w:line="229" w:lineRule="exact"/>
      <w:ind w:firstLine="288"/>
      <w:jc w:val="both"/>
    </w:pPr>
    <w:rPr>
      <w:rFonts w:ascii="Cambria" w:eastAsia="Times New Roman" w:hAnsi="Cambria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BE116B"/>
    <w:pPr>
      <w:widowControl w:val="0"/>
      <w:autoSpaceDE w:val="0"/>
      <w:autoSpaceDN w:val="0"/>
      <w:adjustRightInd w:val="0"/>
      <w:spacing w:after="0" w:line="254" w:lineRule="exact"/>
    </w:pPr>
    <w:rPr>
      <w:rFonts w:ascii="Cambria" w:eastAsia="Times New Roman" w:hAnsi="Cambria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BE116B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BE116B"/>
    <w:pPr>
      <w:widowControl w:val="0"/>
      <w:autoSpaceDE w:val="0"/>
      <w:autoSpaceDN w:val="0"/>
      <w:adjustRightInd w:val="0"/>
      <w:spacing w:after="0" w:line="230" w:lineRule="exact"/>
      <w:ind w:firstLine="538"/>
      <w:jc w:val="both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BE116B"/>
    <w:pPr>
      <w:widowControl w:val="0"/>
      <w:autoSpaceDE w:val="0"/>
      <w:autoSpaceDN w:val="0"/>
      <w:adjustRightInd w:val="0"/>
      <w:spacing w:after="0" w:line="235" w:lineRule="exact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BE116B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27">
    <w:name w:val="Style27"/>
    <w:basedOn w:val="a"/>
    <w:uiPriority w:val="99"/>
    <w:rsid w:val="00BE116B"/>
    <w:pPr>
      <w:widowControl w:val="0"/>
      <w:autoSpaceDE w:val="0"/>
      <w:autoSpaceDN w:val="0"/>
      <w:adjustRightInd w:val="0"/>
      <w:spacing w:after="0" w:line="228" w:lineRule="exact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28">
    <w:name w:val="Style28"/>
    <w:basedOn w:val="a"/>
    <w:uiPriority w:val="99"/>
    <w:rsid w:val="00BE116B"/>
    <w:pPr>
      <w:widowControl w:val="0"/>
      <w:autoSpaceDE w:val="0"/>
      <w:autoSpaceDN w:val="0"/>
      <w:adjustRightInd w:val="0"/>
      <w:spacing w:after="0" w:line="226" w:lineRule="exact"/>
      <w:ind w:firstLine="586"/>
      <w:jc w:val="both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BE116B"/>
    <w:pPr>
      <w:widowControl w:val="0"/>
      <w:autoSpaceDE w:val="0"/>
      <w:autoSpaceDN w:val="0"/>
      <w:adjustRightInd w:val="0"/>
      <w:spacing w:after="0" w:line="230" w:lineRule="exact"/>
      <w:ind w:firstLine="514"/>
      <w:jc w:val="both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24">
    <w:name w:val="Style24"/>
    <w:basedOn w:val="a"/>
    <w:uiPriority w:val="99"/>
    <w:rsid w:val="00BE116B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25">
    <w:name w:val="Style25"/>
    <w:basedOn w:val="a"/>
    <w:uiPriority w:val="99"/>
    <w:rsid w:val="00BE116B"/>
    <w:pPr>
      <w:widowControl w:val="0"/>
      <w:autoSpaceDE w:val="0"/>
      <w:autoSpaceDN w:val="0"/>
      <w:adjustRightInd w:val="0"/>
      <w:spacing w:after="0" w:line="267" w:lineRule="exact"/>
      <w:ind w:firstLine="355"/>
      <w:jc w:val="both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af2">
    <w:name w:val="Знак"/>
    <w:basedOn w:val="a"/>
    <w:uiPriority w:val="99"/>
    <w:rsid w:val="00BE116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text">
    <w:name w:val="text"/>
    <w:basedOn w:val="a"/>
    <w:uiPriority w:val="99"/>
    <w:rsid w:val="00BE116B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</w:rPr>
  </w:style>
  <w:style w:type="paragraph" w:customStyle="1" w:styleId="c20">
    <w:name w:val="c20"/>
    <w:basedOn w:val="a"/>
    <w:uiPriority w:val="99"/>
    <w:rsid w:val="00BE116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footnote reference"/>
    <w:semiHidden/>
    <w:unhideWhenUsed/>
    <w:rsid w:val="00BE116B"/>
    <w:rPr>
      <w:rFonts w:ascii="Times New Roman" w:hAnsi="Times New Roman" w:cs="Times New Roman" w:hint="default"/>
      <w:sz w:val="20"/>
      <w:vertAlign w:val="superscript"/>
    </w:rPr>
  </w:style>
  <w:style w:type="character" w:styleId="af4">
    <w:name w:val="endnote reference"/>
    <w:semiHidden/>
    <w:unhideWhenUsed/>
    <w:rsid w:val="00BE116B"/>
    <w:rPr>
      <w:vertAlign w:val="superscript"/>
    </w:rPr>
  </w:style>
  <w:style w:type="character" w:customStyle="1" w:styleId="FontStyle20">
    <w:name w:val="Font Style20"/>
    <w:rsid w:val="00BE116B"/>
    <w:rPr>
      <w:rFonts w:ascii="Cambria" w:hAnsi="Cambria" w:cs="Cambria" w:hint="default"/>
      <w:sz w:val="20"/>
      <w:szCs w:val="20"/>
    </w:rPr>
  </w:style>
  <w:style w:type="character" w:customStyle="1" w:styleId="FontStyle18">
    <w:name w:val="Font Style18"/>
    <w:rsid w:val="00BE116B"/>
    <w:rPr>
      <w:rFonts w:ascii="Microsoft Sans Serif" w:hAnsi="Microsoft Sans Serif" w:cs="Microsoft Sans Serif" w:hint="default"/>
      <w:sz w:val="32"/>
      <w:szCs w:val="32"/>
    </w:rPr>
  </w:style>
  <w:style w:type="character" w:customStyle="1" w:styleId="FontStyle21">
    <w:name w:val="Font Style21"/>
    <w:rsid w:val="00BE116B"/>
    <w:rPr>
      <w:rFonts w:ascii="Microsoft Sans Serif" w:hAnsi="Microsoft Sans Serif" w:cs="Microsoft Sans Serif" w:hint="default"/>
      <w:b/>
      <w:bCs/>
      <w:sz w:val="28"/>
      <w:szCs w:val="28"/>
    </w:rPr>
  </w:style>
  <w:style w:type="character" w:customStyle="1" w:styleId="FontStyle22">
    <w:name w:val="Font Style22"/>
    <w:rsid w:val="00BE116B"/>
    <w:rPr>
      <w:rFonts w:ascii="Microsoft Sans Serif" w:hAnsi="Microsoft Sans Serif" w:cs="Microsoft Sans Serif" w:hint="default"/>
      <w:spacing w:val="10"/>
      <w:sz w:val="18"/>
      <w:szCs w:val="18"/>
    </w:rPr>
  </w:style>
  <w:style w:type="character" w:customStyle="1" w:styleId="FontStyle26">
    <w:name w:val="Font Style26"/>
    <w:rsid w:val="00BE116B"/>
    <w:rPr>
      <w:rFonts w:ascii="Cambria" w:hAnsi="Cambria" w:cs="Cambria" w:hint="default"/>
      <w:i/>
      <w:iCs/>
      <w:sz w:val="20"/>
      <w:szCs w:val="20"/>
    </w:rPr>
  </w:style>
  <w:style w:type="character" w:customStyle="1" w:styleId="FontStyle29">
    <w:name w:val="Font Style29"/>
    <w:rsid w:val="00BE116B"/>
    <w:rPr>
      <w:rFonts w:ascii="Georgia" w:hAnsi="Georgia" w:cs="Georgia" w:hint="default"/>
      <w:b/>
      <w:bCs/>
      <w:sz w:val="40"/>
      <w:szCs w:val="40"/>
    </w:rPr>
  </w:style>
  <w:style w:type="character" w:customStyle="1" w:styleId="FontStyle30">
    <w:name w:val="Font Style30"/>
    <w:rsid w:val="00BE116B"/>
    <w:rPr>
      <w:rFonts w:ascii="Microsoft Sans Serif" w:hAnsi="Microsoft Sans Serif" w:cs="Microsoft Sans Serif" w:hint="default"/>
      <w:sz w:val="26"/>
      <w:szCs w:val="26"/>
    </w:rPr>
  </w:style>
  <w:style w:type="character" w:customStyle="1" w:styleId="FontStyle31">
    <w:name w:val="Font Style31"/>
    <w:rsid w:val="00BE116B"/>
    <w:rPr>
      <w:rFonts w:ascii="Cambria" w:hAnsi="Cambria" w:cs="Cambria" w:hint="default"/>
      <w:sz w:val="18"/>
      <w:szCs w:val="18"/>
    </w:rPr>
  </w:style>
  <w:style w:type="character" w:customStyle="1" w:styleId="FontStyle19">
    <w:name w:val="Font Style19"/>
    <w:rsid w:val="00BE116B"/>
    <w:rPr>
      <w:rFonts w:ascii="Book Antiqua" w:hAnsi="Book Antiqua" w:cs="Book Antiqua" w:hint="default"/>
      <w:i/>
      <w:iCs/>
      <w:spacing w:val="20"/>
      <w:sz w:val="18"/>
      <w:szCs w:val="18"/>
    </w:rPr>
  </w:style>
  <w:style w:type="character" w:customStyle="1" w:styleId="FontStyle24">
    <w:name w:val="Font Style24"/>
    <w:rsid w:val="00BE116B"/>
    <w:rPr>
      <w:rFonts w:ascii="Cambria" w:hAnsi="Cambria" w:cs="Cambria" w:hint="default"/>
      <w:b/>
      <w:bCs/>
      <w:i/>
      <w:iCs/>
      <w:spacing w:val="20"/>
      <w:sz w:val="16"/>
      <w:szCs w:val="16"/>
    </w:rPr>
  </w:style>
  <w:style w:type="character" w:customStyle="1" w:styleId="FontStyle23">
    <w:name w:val="Font Style23"/>
    <w:rsid w:val="00BE116B"/>
    <w:rPr>
      <w:rFonts w:ascii="Microsoft Sans Serif" w:hAnsi="Microsoft Sans Serif" w:cs="Microsoft Sans Serif" w:hint="default"/>
      <w:b/>
      <w:bCs/>
      <w:sz w:val="20"/>
      <w:szCs w:val="20"/>
    </w:rPr>
  </w:style>
  <w:style w:type="character" w:customStyle="1" w:styleId="FontStyle37">
    <w:name w:val="Font Style37"/>
    <w:rsid w:val="00BE116B"/>
    <w:rPr>
      <w:rFonts w:ascii="Arial" w:hAnsi="Arial" w:cs="Arial" w:hint="default"/>
      <w:sz w:val="18"/>
      <w:szCs w:val="18"/>
    </w:rPr>
  </w:style>
  <w:style w:type="character" w:customStyle="1" w:styleId="FontStyle38">
    <w:name w:val="Font Style38"/>
    <w:rsid w:val="00BE116B"/>
    <w:rPr>
      <w:rFonts w:ascii="Book Antiqua" w:hAnsi="Book Antiqua" w:cs="Book Antiqua" w:hint="default"/>
      <w:b/>
      <w:bCs/>
      <w:smallCaps/>
      <w:spacing w:val="10"/>
      <w:w w:val="30"/>
      <w:sz w:val="18"/>
      <w:szCs w:val="18"/>
    </w:rPr>
  </w:style>
  <w:style w:type="character" w:customStyle="1" w:styleId="FontStyle39">
    <w:name w:val="Font Style39"/>
    <w:rsid w:val="00BE116B"/>
    <w:rPr>
      <w:rFonts w:ascii="Arial" w:hAnsi="Arial" w:cs="Arial" w:hint="default"/>
      <w:b/>
      <w:bCs/>
      <w:i/>
      <w:iCs/>
      <w:sz w:val="18"/>
      <w:szCs w:val="18"/>
    </w:rPr>
  </w:style>
  <w:style w:type="character" w:customStyle="1" w:styleId="FontStyle40">
    <w:name w:val="Font Style40"/>
    <w:rsid w:val="00BE116B"/>
    <w:rPr>
      <w:rFonts w:ascii="Arial" w:hAnsi="Arial" w:cs="Arial" w:hint="default"/>
      <w:b/>
      <w:bCs/>
      <w:sz w:val="18"/>
      <w:szCs w:val="18"/>
    </w:rPr>
  </w:style>
  <w:style w:type="character" w:customStyle="1" w:styleId="FontStyle42">
    <w:name w:val="Font Style42"/>
    <w:rsid w:val="00BE116B"/>
    <w:rPr>
      <w:rFonts w:ascii="Book Antiqua" w:hAnsi="Book Antiqua" w:cs="Book Antiqua" w:hint="default"/>
      <w:b/>
      <w:bCs/>
      <w:spacing w:val="20"/>
      <w:sz w:val="16"/>
      <w:szCs w:val="16"/>
    </w:rPr>
  </w:style>
  <w:style w:type="character" w:customStyle="1" w:styleId="FontStyle33">
    <w:name w:val="Font Style33"/>
    <w:rsid w:val="00BE116B"/>
    <w:rPr>
      <w:rFonts w:ascii="Book Antiqua" w:hAnsi="Book Antiqua" w:cs="Book Antiqua" w:hint="default"/>
      <w:spacing w:val="10"/>
      <w:sz w:val="18"/>
      <w:szCs w:val="18"/>
    </w:rPr>
  </w:style>
  <w:style w:type="character" w:customStyle="1" w:styleId="FontStyle34">
    <w:name w:val="Font Style34"/>
    <w:rsid w:val="00BE116B"/>
    <w:rPr>
      <w:rFonts w:ascii="Book Antiqua" w:hAnsi="Book Antiqua" w:cs="Book Antiqua" w:hint="default"/>
      <w:b/>
      <w:bCs/>
      <w:sz w:val="18"/>
      <w:szCs w:val="18"/>
    </w:rPr>
  </w:style>
  <w:style w:type="character" w:customStyle="1" w:styleId="FontStyle41">
    <w:name w:val="Font Style41"/>
    <w:rsid w:val="00BE116B"/>
    <w:rPr>
      <w:rFonts w:ascii="Book Antiqua" w:hAnsi="Book Antiqua" w:cs="Book Antiqua" w:hint="default"/>
      <w:b/>
      <w:bCs/>
      <w:i/>
      <w:iCs/>
      <w:sz w:val="18"/>
      <w:szCs w:val="18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E116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E116B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E116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BE116B"/>
    <w:rPr>
      <w:rFonts w:ascii="Arial" w:eastAsia="Times New Roman" w:hAnsi="Arial" w:cs="Arial"/>
      <w:vanish/>
      <w:sz w:val="16"/>
      <w:szCs w:val="16"/>
    </w:rPr>
  </w:style>
  <w:style w:type="character" w:customStyle="1" w:styleId="c3">
    <w:name w:val="c3"/>
    <w:basedOn w:val="a0"/>
    <w:rsid w:val="00BE116B"/>
  </w:style>
  <w:style w:type="character" w:customStyle="1" w:styleId="extraname">
    <w:name w:val="extraname"/>
    <w:basedOn w:val="a0"/>
    <w:rsid w:val="00BE116B"/>
  </w:style>
  <w:style w:type="character" w:customStyle="1" w:styleId="Text0">
    <w:name w:val="Text"/>
    <w:uiPriority w:val="99"/>
    <w:rsid w:val="00BE116B"/>
    <w:rPr>
      <w:rFonts w:ascii="SchoolBookC" w:hAnsi="SchoolBookC" w:hint="default"/>
      <w:strike w:val="0"/>
      <w:dstrike w:val="0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character" w:customStyle="1" w:styleId="c57">
    <w:name w:val="c57"/>
    <w:basedOn w:val="a0"/>
    <w:rsid w:val="00BE116B"/>
  </w:style>
  <w:style w:type="character" w:customStyle="1" w:styleId="c10">
    <w:name w:val="c10"/>
    <w:basedOn w:val="a0"/>
    <w:rsid w:val="00BE116B"/>
  </w:style>
  <w:style w:type="table" w:styleId="af5">
    <w:name w:val="Table Grid"/>
    <w:basedOn w:val="a1"/>
    <w:rsid w:val="00BE116B"/>
    <w:pPr>
      <w:spacing w:after="0" w:line="240" w:lineRule="auto"/>
    </w:pPr>
    <w:rPr>
      <w:rFonts w:ascii="Thames" w:eastAsia="Times New Roman" w:hAnsi="Thames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noWrap/>
    </w:tcPr>
  </w:style>
  <w:style w:type="table" w:customStyle="1" w:styleId="11">
    <w:name w:val="Стиль таблицы1"/>
    <w:basedOn w:val="a1"/>
    <w:rsid w:val="00BE116B"/>
    <w:pPr>
      <w:spacing w:after="0" w:line="240" w:lineRule="auto"/>
    </w:pPr>
    <w:rPr>
      <w:rFonts w:ascii="Thames" w:eastAsia="Times New Roman" w:hAnsi="Thames" w:cs="Times New Roman"/>
      <w:sz w:val="28"/>
      <w:szCs w:val="20"/>
    </w:rPr>
    <w:tblPr/>
  </w:style>
  <w:style w:type="table" w:customStyle="1" w:styleId="2">
    <w:name w:val="Стиль таблицы2"/>
    <w:basedOn w:val="a1"/>
    <w:rsid w:val="00BE116B"/>
    <w:pPr>
      <w:spacing w:after="0" w:line="240" w:lineRule="auto"/>
    </w:pPr>
    <w:rPr>
      <w:rFonts w:ascii="Thames" w:eastAsia="Times New Roman" w:hAnsi="Thames" w:cs="Times New Roman"/>
      <w:sz w:val="24"/>
      <w:szCs w:val="20"/>
    </w:rPr>
    <w:tblPr/>
  </w:style>
  <w:style w:type="table" w:customStyle="1" w:styleId="3">
    <w:name w:val="Стиль таблицы3"/>
    <w:basedOn w:val="a1"/>
    <w:rsid w:val="00BE116B"/>
    <w:pPr>
      <w:spacing w:after="0" w:line="240" w:lineRule="auto"/>
      <w:jc w:val="center"/>
    </w:pPr>
    <w:rPr>
      <w:rFonts w:ascii="Thames" w:eastAsia="Times New Roman" w:hAnsi="Thames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5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9327</Words>
  <Characters>53164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лейла курбанова</cp:lastModifiedBy>
  <cp:revision>3</cp:revision>
  <dcterms:created xsi:type="dcterms:W3CDTF">2019-11-27T13:43:00Z</dcterms:created>
  <dcterms:modified xsi:type="dcterms:W3CDTF">2019-11-27T13:43:00Z</dcterms:modified>
</cp:coreProperties>
</file>